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91" w:rsidRDefault="007B54DD" w:rsidP="00075B93">
      <w:pPr>
        <w:rPr>
          <w:sz w:val="16"/>
          <w:szCs w:val="16"/>
        </w:rPr>
      </w:pPr>
      <w:r>
        <w:rPr>
          <w:sz w:val="16"/>
          <w:szCs w:val="16"/>
        </w:rPr>
        <w:tab/>
      </w:r>
      <w:r>
        <w:rPr>
          <w:sz w:val="16"/>
          <w:szCs w:val="16"/>
        </w:rPr>
        <w:tab/>
      </w:r>
    </w:p>
    <w:p w:rsidR="00590DCB" w:rsidRPr="00590DCB" w:rsidRDefault="00590DCB" w:rsidP="00590DCB">
      <w:pPr>
        <w:jc w:val="center"/>
        <w:rPr>
          <w:b/>
          <w:bCs/>
          <w:sz w:val="28"/>
          <w:szCs w:val="28"/>
        </w:rPr>
      </w:pPr>
      <w:r w:rsidRPr="00590DCB">
        <w:rPr>
          <w:b/>
          <w:bCs/>
          <w:sz w:val="28"/>
          <w:szCs w:val="28"/>
        </w:rPr>
        <w:t>Highways and Public Safety Minutes</w:t>
      </w:r>
    </w:p>
    <w:p w:rsidR="00590DCB" w:rsidRPr="00590DCB" w:rsidRDefault="00590DCB" w:rsidP="00590DCB">
      <w:pPr>
        <w:jc w:val="center"/>
        <w:rPr>
          <w:rFonts w:cs="Arial"/>
          <w:b/>
          <w:sz w:val="28"/>
          <w:szCs w:val="28"/>
        </w:rPr>
      </w:pPr>
      <w:r w:rsidRPr="00590DCB">
        <w:rPr>
          <w:rFonts w:cs="Arial"/>
          <w:b/>
          <w:sz w:val="28"/>
          <w:szCs w:val="28"/>
        </w:rPr>
        <w:t xml:space="preserve">Tuesday </w:t>
      </w:r>
      <w:r w:rsidR="009005DE">
        <w:rPr>
          <w:rFonts w:cs="Arial"/>
          <w:b/>
          <w:sz w:val="28"/>
          <w:szCs w:val="28"/>
        </w:rPr>
        <w:t xml:space="preserve">23 November </w:t>
      </w:r>
      <w:r w:rsidRPr="00590DCB">
        <w:rPr>
          <w:rFonts w:cs="Arial"/>
          <w:b/>
          <w:sz w:val="28"/>
          <w:szCs w:val="28"/>
        </w:rPr>
        <w:t>2021</w:t>
      </w:r>
    </w:p>
    <w:p w:rsidR="00590DCB" w:rsidRPr="00590DCB" w:rsidRDefault="00590DCB" w:rsidP="00590DCB">
      <w:pPr>
        <w:tabs>
          <w:tab w:val="left" w:pos="357"/>
          <w:tab w:val="left" w:pos="770"/>
        </w:tabs>
        <w:jc w:val="center"/>
        <w:rPr>
          <w:rFonts w:cs="Arial"/>
          <w:b/>
          <w:sz w:val="28"/>
          <w:szCs w:val="28"/>
        </w:rPr>
      </w:pPr>
      <w:r w:rsidRPr="00590DCB">
        <w:rPr>
          <w:rFonts w:cs="Arial"/>
          <w:b/>
          <w:sz w:val="28"/>
          <w:szCs w:val="28"/>
        </w:rPr>
        <w:t>Minutes</w:t>
      </w:r>
    </w:p>
    <w:p w:rsidR="00590DCB" w:rsidRDefault="00590DCB" w:rsidP="00590DCB">
      <w:pPr>
        <w:jc w:val="both"/>
        <w:rPr>
          <w:b/>
          <w:bCs/>
        </w:rPr>
      </w:pPr>
    </w:p>
    <w:p w:rsidR="00E7201B" w:rsidRDefault="00590DCB" w:rsidP="00590DCB">
      <w:pPr>
        <w:jc w:val="both"/>
      </w:pPr>
      <w:r w:rsidRPr="00126CCF">
        <w:rPr>
          <w:b/>
          <w:bCs/>
        </w:rPr>
        <w:t>Present:</w:t>
      </w:r>
      <w:r>
        <w:t xml:space="preserve"> Cllrs M Cox, C Elsmore, C Allaway-Martin, N Penny</w:t>
      </w:r>
      <w:r w:rsidR="00981932">
        <w:t xml:space="preserve"> &amp; S Cox</w:t>
      </w:r>
      <w:r>
        <w:t xml:space="preserve">, </w:t>
      </w:r>
    </w:p>
    <w:p w:rsidR="009005DE" w:rsidRPr="009005DE" w:rsidRDefault="009005DE" w:rsidP="00590DCB">
      <w:pPr>
        <w:jc w:val="both"/>
        <w:rPr>
          <w:rFonts w:cs="Arial"/>
          <w:b/>
          <w:sz w:val="16"/>
          <w:szCs w:val="16"/>
        </w:rPr>
      </w:pPr>
    </w:p>
    <w:p w:rsidR="009005DE" w:rsidRDefault="009005DE" w:rsidP="009005DE">
      <w:pPr>
        <w:jc w:val="both"/>
        <w:rPr>
          <w:b/>
        </w:rPr>
      </w:pPr>
      <w:r>
        <w:rPr>
          <w:rFonts w:cs="Arial"/>
          <w:b/>
        </w:rPr>
        <w:t xml:space="preserve">Note, in Cllr. Holloway’s absence, as Chair, </w:t>
      </w:r>
      <w:r w:rsidRPr="00590DCB">
        <w:rPr>
          <w:b/>
        </w:rPr>
        <w:t>Cllr Penny</w:t>
      </w:r>
      <w:r>
        <w:rPr>
          <w:b/>
        </w:rPr>
        <w:t xml:space="preserve"> proposed, and it was unanimously agreed, to take the Chair.</w:t>
      </w:r>
    </w:p>
    <w:p w:rsidR="009005DE" w:rsidRPr="009005DE" w:rsidRDefault="009005DE" w:rsidP="003025A0">
      <w:pPr>
        <w:jc w:val="both"/>
        <w:rPr>
          <w:b/>
          <w:sz w:val="16"/>
          <w:szCs w:val="16"/>
        </w:rPr>
      </w:pPr>
    </w:p>
    <w:p w:rsidR="009005DE" w:rsidRDefault="003025A0" w:rsidP="00671323">
      <w:pPr>
        <w:pStyle w:val="ListParagraph"/>
        <w:numPr>
          <w:ilvl w:val="0"/>
          <w:numId w:val="9"/>
        </w:numPr>
        <w:jc w:val="both"/>
      </w:pPr>
      <w:r>
        <w:t xml:space="preserve">Apologies were noted from Cllr N Holloway and </w:t>
      </w:r>
      <w:r w:rsidR="009005DE">
        <w:t>Stuart Budd, GCC Highways</w:t>
      </w:r>
    </w:p>
    <w:p w:rsidR="009005DE" w:rsidRPr="00981932" w:rsidRDefault="009005DE" w:rsidP="003025A0">
      <w:pPr>
        <w:jc w:val="both"/>
        <w:rPr>
          <w:sz w:val="8"/>
          <w:szCs w:val="8"/>
        </w:rPr>
      </w:pPr>
    </w:p>
    <w:p w:rsidR="003025A0" w:rsidRPr="003A2148" w:rsidRDefault="00671323" w:rsidP="003025A0">
      <w:pPr>
        <w:jc w:val="both"/>
        <w:rPr>
          <w:b/>
          <w:bCs/>
        </w:rPr>
      </w:pPr>
      <w:r>
        <w:rPr>
          <w:b/>
          <w:bCs/>
        </w:rPr>
        <w:t>2</w:t>
      </w:r>
      <w:r w:rsidR="003025A0" w:rsidRPr="003A2148">
        <w:rPr>
          <w:b/>
          <w:bCs/>
        </w:rPr>
        <w:t>. There were no declarations of interest.</w:t>
      </w:r>
    </w:p>
    <w:p w:rsidR="00590DCB" w:rsidRPr="00590DCB" w:rsidRDefault="00590DCB" w:rsidP="003025A0">
      <w:pPr>
        <w:jc w:val="both"/>
        <w:rPr>
          <w:b/>
          <w:bCs/>
          <w:sz w:val="8"/>
          <w:szCs w:val="8"/>
        </w:rPr>
      </w:pPr>
    </w:p>
    <w:p w:rsidR="003025A0" w:rsidRPr="003A2148" w:rsidRDefault="00671323" w:rsidP="003025A0">
      <w:pPr>
        <w:jc w:val="both"/>
        <w:rPr>
          <w:b/>
          <w:bCs/>
        </w:rPr>
      </w:pPr>
      <w:r>
        <w:rPr>
          <w:b/>
          <w:bCs/>
        </w:rPr>
        <w:t>3</w:t>
      </w:r>
      <w:r w:rsidR="003025A0" w:rsidRPr="003A2148">
        <w:rPr>
          <w:b/>
          <w:bCs/>
        </w:rPr>
        <w:t>. There were no new dispensation requests.</w:t>
      </w:r>
    </w:p>
    <w:p w:rsidR="00590DCB" w:rsidRPr="00590DCB" w:rsidRDefault="00590DCB" w:rsidP="003025A0">
      <w:pPr>
        <w:jc w:val="both"/>
        <w:rPr>
          <w:b/>
          <w:bCs/>
          <w:sz w:val="8"/>
          <w:szCs w:val="8"/>
        </w:rPr>
      </w:pPr>
    </w:p>
    <w:p w:rsidR="00671323" w:rsidRDefault="00671323" w:rsidP="003025A0">
      <w:pPr>
        <w:jc w:val="both"/>
        <w:rPr>
          <w:b/>
          <w:bCs/>
        </w:rPr>
      </w:pPr>
      <w:r>
        <w:rPr>
          <w:b/>
          <w:bCs/>
        </w:rPr>
        <w:t>4</w:t>
      </w:r>
      <w:r w:rsidR="003025A0" w:rsidRPr="003A2148">
        <w:rPr>
          <w:b/>
          <w:bCs/>
        </w:rPr>
        <w:t>. To agree minutes of 2</w:t>
      </w:r>
      <w:r>
        <w:rPr>
          <w:b/>
          <w:bCs/>
        </w:rPr>
        <w:t>2</w:t>
      </w:r>
      <w:bookmarkStart w:id="0" w:name="_GoBack"/>
      <w:bookmarkEnd w:id="0"/>
      <w:r>
        <w:rPr>
          <w:b/>
          <w:bCs/>
        </w:rPr>
        <w:t xml:space="preserve"> June 21</w:t>
      </w:r>
      <w:r w:rsidR="003025A0" w:rsidRPr="003A2148">
        <w:rPr>
          <w:b/>
          <w:bCs/>
        </w:rPr>
        <w:t xml:space="preserve"> Highways </w:t>
      </w:r>
      <w:r>
        <w:rPr>
          <w:b/>
          <w:bCs/>
        </w:rPr>
        <w:t xml:space="preserve">&amp; Public </w:t>
      </w:r>
      <w:r w:rsidR="007B54DD">
        <w:rPr>
          <w:b/>
          <w:bCs/>
        </w:rPr>
        <w:t>S</w:t>
      </w:r>
      <w:r>
        <w:rPr>
          <w:b/>
          <w:bCs/>
        </w:rPr>
        <w:t>afety Committee</w:t>
      </w:r>
    </w:p>
    <w:p w:rsidR="00590DCB" w:rsidRDefault="00590DCB" w:rsidP="003025A0">
      <w:pPr>
        <w:jc w:val="both"/>
      </w:pPr>
      <w:r>
        <w:tab/>
        <w:t>The minutes of 2</w:t>
      </w:r>
      <w:r w:rsidR="00671323">
        <w:t xml:space="preserve">2 June </w:t>
      </w:r>
      <w:r>
        <w:t>were unanimously agreed.</w:t>
      </w:r>
    </w:p>
    <w:p w:rsidR="00981932" w:rsidRPr="00981932" w:rsidRDefault="00981932" w:rsidP="003025A0">
      <w:pPr>
        <w:jc w:val="both"/>
        <w:rPr>
          <w:sz w:val="8"/>
          <w:szCs w:val="8"/>
        </w:rPr>
      </w:pPr>
    </w:p>
    <w:p w:rsidR="00981932" w:rsidRPr="00981932" w:rsidRDefault="00981932" w:rsidP="003025A0">
      <w:pPr>
        <w:jc w:val="both"/>
        <w:rPr>
          <w:b/>
        </w:rPr>
      </w:pPr>
      <w:r w:rsidRPr="00981932">
        <w:rPr>
          <w:b/>
        </w:rPr>
        <w:t>Cllr. Penny signed a copy of the minutes, as a true record.</w:t>
      </w:r>
    </w:p>
    <w:p w:rsidR="00981932" w:rsidRPr="00981932" w:rsidRDefault="00981932" w:rsidP="003025A0">
      <w:pPr>
        <w:jc w:val="both"/>
        <w:rPr>
          <w:sz w:val="8"/>
          <w:szCs w:val="8"/>
        </w:rPr>
      </w:pPr>
    </w:p>
    <w:p w:rsidR="00671323" w:rsidRDefault="00671323" w:rsidP="003025A0">
      <w:pPr>
        <w:jc w:val="both"/>
        <w:rPr>
          <w:b/>
          <w:bCs/>
        </w:rPr>
      </w:pPr>
      <w:r>
        <w:rPr>
          <w:b/>
          <w:bCs/>
        </w:rPr>
        <w:t>5</w:t>
      </w:r>
      <w:r w:rsidR="003025A0" w:rsidRPr="003A2148">
        <w:rPr>
          <w:b/>
          <w:bCs/>
        </w:rPr>
        <w:t>. Matters arising from 2</w:t>
      </w:r>
      <w:r>
        <w:rPr>
          <w:b/>
          <w:bCs/>
        </w:rPr>
        <w:t xml:space="preserve">2 June 21 </w:t>
      </w:r>
      <w:r w:rsidR="003025A0" w:rsidRPr="003A2148">
        <w:rPr>
          <w:b/>
          <w:bCs/>
        </w:rPr>
        <w:t xml:space="preserve">Highways </w:t>
      </w:r>
      <w:r>
        <w:rPr>
          <w:b/>
          <w:bCs/>
        </w:rPr>
        <w:t xml:space="preserve">&amp; Public </w:t>
      </w:r>
      <w:r w:rsidR="007B54DD">
        <w:rPr>
          <w:b/>
          <w:bCs/>
        </w:rPr>
        <w:t>S</w:t>
      </w:r>
      <w:r>
        <w:rPr>
          <w:b/>
          <w:bCs/>
        </w:rPr>
        <w:t>afety Committee</w:t>
      </w:r>
    </w:p>
    <w:p w:rsidR="00981932" w:rsidRPr="00981932" w:rsidRDefault="00981932" w:rsidP="003025A0">
      <w:pPr>
        <w:jc w:val="both"/>
        <w:rPr>
          <w:b/>
          <w:bCs/>
          <w:sz w:val="8"/>
          <w:szCs w:val="8"/>
        </w:rPr>
      </w:pPr>
    </w:p>
    <w:p w:rsidR="00AF74EA" w:rsidRDefault="00981932" w:rsidP="003025A0">
      <w:pPr>
        <w:jc w:val="both"/>
        <w:rPr>
          <w:bCs/>
        </w:rPr>
      </w:pPr>
      <w:r>
        <w:rPr>
          <w:b/>
          <w:bCs/>
        </w:rPr>
        <w:t xml:space="preserve">Item 6: </w:t>
      </w:r>
      <w:r w:rsidRPr="00981932">
        <w:rPr>
          <w:bCs/>
        </w:rPr>
        <w:t xml:space="preserve">Cllr, M Cox </w:t>
      </w:r>
      <w:r>
        <w:rPr>
          <w:bCs/>
        </w:rPr>
        <w:t>referred to the outstanding actions re: H Marking</w:t>
      </w:r>
      <w:r w:rsidR="00AF74EA">
        <w:rPr>
          <w:bCs/>
        </w:rPr>
        <w:t xml:space="preserve"> on Sparrow Hill </w:t>
      </w:r>
      <w:r>
        <w:rPr>
          <w:bCs/>
        </w:rPr>
        <w:t xml:space="preserve">and, after some discussion, </w:t>
      </w:r>
      <w:r w:rsidR="00AF74EA">
        <w:rPr>
          <w:bCs/>
        </w:rPr>
        <w:t>Cllr. Allaway-Martin agreed to consider this further, within her allocated GCC budget, as CCC Councillor, and report back.</w:t>
      </w:r>
    </w:p>
    <w:p w:rsidR="00AF74EA" w:rsidRDefault="00AF74EA" w:rsidP="003025A0">
      <w:pPr>
        <w:jc w:val="both"/>
        <w:rPr>
          <w:bCs/>
        </w:rPr>
      </w:pPr>
    </w:p>
    <w:p w:rsidR="00C9527A" w:rsidRDefault="00C9527A" w:rsidP="003025A0">
      <w:pPr>
        <w:jc w:val="both"/>
        <w:rPr>
          <w:bCs/>
        </w:rPr>
      </w:pPr>
      <w:r>
        <w:rPr>
          <w:bCs/>
        </w:rPr>
        <w:t>Other matters arising to be taken under Item 7</w:t>
      </w:r>
    </w:p>
    <w:p w:rsidR="00981932" w:rsidRDefault="00671323" w:rsidP="003025A0">
      <w:pPr>
        <w:jc w:val="both"/>
        <w:rPr>
          <w:b/>
          <w:bCs/>
        </w:rPr>
      </w:pPr>
      <w:r>
        <w:rPr>
          <w:b/>
          <w:bCs/>
        </w:rPr>
        <w:tab/>
      </w:r>
    </w:p>
    <w:p w:rsidR="00671323" w:rsidRPr="00671323" w:rsidRDefault="00981932" w:rsidP="003025A0">
      <w:pPr>
        <w:jc w:val="both"/>
        <w:rPr>
          <w:bCs/>
        </w:rPr>
      </w:pPr>
      <w:r w:rsidRPr="00981932">
        <w:rPr>
          <w:b/>
          <w:bCs/>
        </w:rPr>
        <w:t>6.</w:t>
      </w:r>
      <w:r>
        <w:rPr>
          <w:bCs/>
        </w:rPr>
        <w:tab/>
      </w:r>
      <w:r w:rsidR="00671323" w:rsidRPr="00671323">
        <w:rPr>
          <w:bCs/>
        </w:rPr>
        <w:t>Ther</w:t>
      </w:r>
      <w:r w:rsidR="00671323">
        <w:rPr>
          <w:bCs/>
        </w:rPr>
        <w:t>e</w:t>
      </w:r>
      <w:r w:rsidR="00671323" w:rsidRPr="00671323">
        <w:rPr>
          <w:bCs/>
        </w:rPr>
        <w:t xml:space="preserve"> wer</w:t>
      </w:r>
      <w:r w:rsidR="00671323">
        <w:rPr>
          <w:bCs/>
        </w:rPr>
        <w:t>e</w:t>
      </w:r>
      <w:r w:rsidR="00671323" w:rsidRPr="00671323">
        <w:rPr>
          <w:bCs/>
        </w:rPr>
        <w:t xml:space="preserve"> no me</w:t>
      </w:r>
      <w:r w:rsidR="00671323">
        <w:rPr>
          <w:bCs/>
        </w:rPr>
        <w:t>m</w:t>
      </w:r>
      <w:r w:rsidR="00671323" w:rsidRPr="00671323">
        <w:rPr>
          <w:bCs/>
        </w:rPr>
        <w:t>bers of the public present.</w:t>
      </w:r>
    </w:p>
    <w:p w:rsidR="00671323" w:rsidRPr="00FE2684" w:rsidRDefault="00671323" w:rsidP="00671323">
      <w:pPr>
        <w:pStyle w:val="NormalWeb"/>
        <w:spacing w:before="100" w:beforeAutospacing="1" w:after="100" w:afterAutospacing="1"/>
        <w:jc w:val="both"/>
        <w:rPr>
          <w:rFonts w:ascii="Arial" w:hAnsi="Arial" w:cs="Arial"/>
          <w:b/>
          <w:color w:val="000000"/>
        </w:rPr>
      </w:pPr>
      <w:r>
        <w:rPr>
          <w:rFonts w:ascii="Arial" w:hAnsi="Arial" w:cs="Arial"/>
          <w:b/>
          <w:color w:val="000000"/>
        </w:rPr>
        <w:t>H</w:t>
      </w:r>
      <w:r w:rsidRPr="00FE2684">
        <w:rPr>
          <w:rFonts w:ascii="Arial" w:hAnsi="Arial" w:cs="Arial"/>
          <w:b/>
          <w:color w:val="000000"/>
        </w:rPr>
        <w:t>ighways:</w:t>
      </w:r>
    </w:p>
    <w:p w:rsidR="00671323" w:rsidRDefault="00671323" w:rsidP="00671323">
      <w:pPr>
        <w:pStyle w:val="ListParagraph"/>
        <w:numPr>
          <w:ilvl w:val="0"/>
          <w:numId w:val="11"/>
        </w:numPr>
        <w:tabs>
          <w:tab w:val="clear" w:pos="1074"/>
          <w:tab w:val="num" w:pos="360"/>
        </w:tabs>
        <w:spacing w:before="100" w:beforeAutospacing="1" w:after="100" w:afterAutospacing="1"/>
        <w:ind w:left="360"/>
        <w:rPr>
          <w:rFonts w:cs="Arial"/>
          <w:b/>
          <w:color w:val="000000"/>
        </w:rPr>
      </w:pPr>
      <w:r w:rsidRPr="00FE2684">
        <w:rPr>
          <w:rFonts w:cs="Arial"/>
          <w:b/>
          <w:color w:val="000000"/>
        </w:rPr>
        <w:t>To receive an update from GCC Highways re: outstanding works, and to make recommendations, as necessary</w:t>
      </w:r>
    </w:p>
    <w:p w:rsidR="00C9527A" w:rsidRDefault="00C9527A" w:rsidP="00C9527A">
      <w:pPr>
        <w:spacing w:before="100" w:beforeAutospacing="1" w:after="100" w:afterAutospacing="1"/>
        <w:rPr>
          <w:rFonts w:cs="Arial"/>
          <w:color w:val="000000"/>
        </w:rPr>
      </w:pPr>
      <w:r w:rsidRPr="00C9527A">
        <w:rPr>
          <w:rFonts w:cs="Arial"/>
          <w:color w:val="000000"/>
        </w:rPr>
        <w:t>The update provided by Stuart Budd, GCC Highways was discussed, also the wider context of their attendance at this Committee, and to seek clarity re: Stuart Budd’s membership of this Committee, as Brian Watkins replacement, in post.</w:t>
      </w:r>
      <w:r>
        <w:rPr>
          <w:rFonts w:cs="Arial"/>
          <w:color w:val="000000"/>
        </w:rPr>
        <w:t xml:space="preserve"> The outstanding matters were discussed in more detail, although the absence of clarity regarding others, raised some more fundamental concerns, and it was proposed, and unanimously agree that:</w:t>
      </w:r>
    </w:p>
    <w:p w:rsidR="00C9527A" w:rsidRDefault="00C9527A" w:rsidP="00C9527A">
      <w:pPr>
        <w:spacing w:before="100" w:beforeAutospacing="1" w:after="100" w:afterAutospacing="1"/>
        <w:rPr>
          <w:rFonts w:cs="Arial"/>
          <w:b/>
          <w:color w:val="000000"/>
        </w:rPr>
      </w:pPr>
      <w:r w:rsidRPr="00C9527A">
        <w:rPr>
          <w:rFonts w:cs="Arial"/>
          <w:b/>
          <w:color w:val="000000"/>
        </w:rPr>
        <w:t>Recommend</w:t>
      </w:r>
      <w:r>
        <w:rPr>
          <w:rFonts w:cs="Arial"/>
          <w:b/>
          <w:color w:val="000000"/>
        </w:rPr>
        <w:t>a</w:t>
      </w:r>
      <w:r w:rsidRPr="00C9527A">
        <w:rPr>
          <w:rFonts w:cs="Arial"/>
          <w:b/>
          <w:color w:val="000000"/>
        </w:rPr>
        <w:t>tion</w:t>
      </w:r>
      <w:r w:rsidR="007834A8">
        <w:rPr>
          <w:rFonts w:cs="Arial"/>
          <w:b/>
          <w:color w:val="000000"/>
        </w:rPr>
        <w:t>s</w:t>
      </w:r>
      <w:r w:rsidRPr="00C9527A">
        <w:rPr>
          <w:rFonts w:cs="Arial"/>
          <w:b/>
          <w:color w:val="000000"/>
        </w:rPr>
        <w:t>:</w:t>
      </w:r>
    </w:p>
    <w:p w:rsidR="00C9527A" w:rsidRDefault="00C9527A" w:rsidP="00C9527A">
      <w:pPr>
        <w:spacing w:before="100" w:beforeAutospacing="1" w:after="100" w:afterAutospacing="1"/>
        <w:rPr>
          <w:rFonts w:cs="Arial"/>
          <w:b/>
          <w:color w:val="000000"/>
        </w:rPr>
      </w:pPr>
      <w:r>
        <w:rPr>
          <w:rFonts w:cs="Arial"/>
          <w:b/>
          <w:color w:val="000000"/>
        </w:rPr>
        <w:t>the Town Clerk engages Jenny Goodson, GCC Highways, to arrange a meeting, to consolidate, and clarify, outstanding matters, by way of a meeting, and to involve other staff, as necessary, and appropriately.</w:t>
      </w:r>
    </w:p>
    <w:p w:rsidR="00981932" w:rsidRDefault="00C9527A" w:rsidP="00C9527A">
      <w:pPr>
        <w:spacing w:before="100" w:beforeAutospacing="1" w:after="100" w:afterAutospacing="1"/>
        <w:rPr>
          <w:rFonts w:cs="Arial"/>
          <w:b/>
          <w:color w:val="000000"/>
        </w:rPr>
      </w:pPr>
      <w:r>
        <w:rPr>
          <w:rFonts w:cs="Arial"/>
          <w:b/>
          <w:color w:val="000000"/>
        </w:rPr>
        <w:t>Cllr. Allaway-Martin also raises matters in her capacity as County Councillor, with senior members of Glos. County Council</w:t>
      </w:r>
    </w:p>
    <w:p w:rsidR="00671323" w:rsidRDefault="00671323" w:rsidP="00671323">
      <w:pPr>
        <w:pStyle w:val="ListParagraph"/>
        <w:numPr>
          <w:ilvl w:val="0"/>
          <w:numId w:val="11"/>
        </w:numPr>
        <w:tabs>
          <w:tab w:val="clear" w:pos="1074"/>
          <w:tab w:val="num" w:pos="360"/>
        </w:tabs>
        <w:spacing w:before="100" w:beforeAutospacing="1" w:after="100" w:afterAutospacing="1"/>
        <w:ind w:left="360"/>
        <w:rPr>
          <w:rFonts w:cs="Arial"/>
          <w:b/>
          <w:color w:val="000000"/>
        </w:rPr>
      </w:pPr>
      <w:r w:rsidRPr="00FE2684">
        <w:rPr>
          <w:rFonts w:cs="Arial"/>
          <w:b/>
          <w:color w:val="000000"/>
        </w:rPr>
        <w:t>To review upcoming works in the Parish</w:t>
      </w:r>
    </w:p>
    <w:p w:rsidR="000933C9" w:rsidRDefault="000933C9" w:rsidP="000933C9">
      <w:pPr>
        <w:spacing w:before="100" w:beforeAutospacing="1" w:after="100" w:afterAutospacing="1"/>
        <w:rPr>
          <w:rFonts w:cs="Arial"/>
          <w:b/>
          <w:color w:val="000000"/>
        </w:rPr>
      </w:pPr>
    </w:p>
    <w:p w:rsidR="00F574E1" w:rsidRDefault="000933C9" w:rsidP="000933C9">
      <w:pPr>
        <w:spacing w:before="100" w:beforeAutospacing="1" w:after="100" w:afterAutospacing="1"/>
        <w:rPr>
          <w:rFonts w:cs="Arial"/>
          <w:color w:val="000000"/>
        </w:rPr>
      </w:pPr>
      <w:r w:rsidRPr="000933C9">
        <w:rPr>
          <w:rFonts w:cs="Arial"/>
          <w:color w:val="000000"/>
        </w:rPr>
        <w:t xml:space="preserve">Cllr. Penny summarised outstanding </w:t>
      </w:r>
      <w:r>
        <w:rPr>
          <w:rFonts w:cs="Arial"/>
          <w:color w:val="000000"/>
        </w:rPr>
        <w:t>works schedule, as outlined in ‘Streetworks’ Bulletin’ and other works known, r</w:t>
      </w:r>
      <w:r w:rsidRPr="000933C9">
        <w:rPr>
          <w:rFonts w:cs="Arial"/>
          <w:color w:val="000000"/>
        </w:rPr>
        <w:t>e: centre of Coleford</w:t>
      </w:r>
      <w:r>
        <w:rPr>
          <w:rFonts w:cs="Arial"/>
          <w:color w:val="000000"/>
        </w:rPr>
        <w:t xml:space="preserve">; </w:t>
      </w:r>
      <w:r w:rsidRPr="000933C9">
        <w:rPr>
          <w:rFonts w:cs="Arial"/>
          <w:color w:val="000000"/>
        </w:rPr>
        <w:t>and Cllr. M C</w:t>
      </w:r>
      <w:r>
        <w:rPr>
          <w:rFonts w:cs="Arial"/>
          <w:color w:val="000000"/>
        </w:rPr>
        <w:t>ox further reported</w:t>
      </w:r>
      <w:r w:rsidRPr="000933C9">
        <w:rPr>
          <w:rFonts w:cs="Arial"/>
          <w:color w:val="000000"/>
        </w:rPr>
        <w:t xml:space="preserve"> regarding utilit</w:t>
      </w:r>
      <w:r w:rsidR="0070334F">
        <w:rPr>
          <w:rFonts w:cs="Arial"/>
          <w:color w:val="000000"/>
        </w:rPr>
        <w:t xml:space="preserve">y </w:t>
      </w:r>
      <w:r w:rsidRPr="000933C9">
        <w:rPr>
          <w:rFonts w:cs="Arial"/>
          <w:color w:val="000000"/>
        </w:rPr>
        <w:t>works</w:t>
      </w:r>
      <w:r w:rsidR="0070334F">
        <w:rPr>
          <w:rFonts w:cs="Arial"/>
          <w:color w:val="000000"/>
        </w:rPr>
        <w:t xml:space="preserve">, drainage, infrastructure, </w:t>
      </w:r>
      <w:r w:rsidR="00F574E1">
        <w:rPr>
          <w:rFonts w:cs="Arial"/>
          <w:color w:val="000000"/>
        </w:rPr>
        <w:t xml:space="preserve">and </w:t>
      </w:r>
      <w:r w:rsidR="0070334F">
        <w:rPr>
          <w:rFonts w:cs="Arial"/>
          <w:color w:val="000000"/>
        </w:rPr>
        <w:t xml:space="preserve">other </w:t>
      </w:r>
      <w:r w:rsidR="00F574E1">
        <w:rPr>
          <w:rFonts w:cs="Arial"/>
          <w:color w:val="000000"/>
        </w:rPr>
        <w:t xml:space="preserve">outstanding works, activity, in the wider parish also. </w:t>
      </w:r>
    </w:p>
    <w:p w:rsidR="00F574E1" w:rsidRDefault="000933C9" w:rsidP="00F574E1">
      <w:pPr>
        <w:spacing w:before="100" w:beforeAutospacing="1" w:after="100" w:afterAutospacing="1"/>
        <w:rPr>
          <w:rFonts w:cs="Arial"/>
          <w:color w:val="000000"/>
        </w:rPr>
      </w:pPr>
      <w:r>
        <w:rPr>
          <w:rFonts w:cs="Arial"/>
          <w:color w:val="000000"/>
        </w:rPr>
        <w:t xml:space="preserve">After further discussion, it was again noted that GCC Highways </w:t>
      </w:r>
      <w:r w:rsidR="00F574E1">
        <w:rPr>
          <w:rFonts w:cs="Arial"/>
          <w:color w:val="000000"/>
        </w:rPr>
        <w:t xml:space="preserve">updates </w:t>
      </w:r>
      <w:r>
        <w:rPr>
          <w:rFonts w:cs="Arial"/>
          <w:color w:val="000000"/>
        </w:rPr>
        <w:t>w</w:t>
      </w:r>
      <w:r w:rsidR="00F574E1">
        <w:rPr>
          <w:rFonts w:cs="Arial"/>
          <w:color w:val="000000"/>
        </w:rPr>
        <w:t xml:space="preserve">ere </w:t>
      </w:r>
      <w:r>
        <w:rPr>
          <w:rFonts w:cs="Arial"/>
          <w:color w:val="000000"/>
        </w:rPr>
        <w:t xml:space="preserve">further required, and </w:t>
      </w:r>
      <w:r w:rsidR="00F574E1">
        <w:rPr>
          <w:rFonts w:cs="Arial"/>
          <w:color w:val="000000"/>
        </w:rPr>
        <w:t xml:space="preserve">for the Town Clerk to seek </w:t>
      </w:r>
      <w:r w:rsidRPr="000933C9">
        <w:rPr>
          <w:rFonts w:cs="Arial"/>
          <w:color w:val="000000"/>
        </w:rPr>
        <w:t>further clarification</w:t>
      </w:r>
      <w:r w:rsidR="00F574E1">
        <w:rPr>
          <w:rFonts w:cs="Arial"/>
          <w:color w:val="000000"/>
        </w:rPr>
        <w:t>, again through GCC Highways direct.</w:t>
      </w:r>
    </w:p>
    <w:p w:rsidR="00671323" w:rsidRPr="00F574E1" w:rsidRDefault="00F574E1" w:rsidP="0070334F">
      <w:pPr>
        <w:jc w:val="both"/>
        <w:rPr>
          <w:rFonts w:cs="Arial"/>
          <w:color w:val="000000"/>
        </w:rPr>
      </w:pPr>
      <w:r>
        <w:rPr>
          <w:b/>
          <w:bCs/>
        </w:rPr>
        <w:t>9</w:t>
      </w:r>
      <w:r w:rsidRPr="00981932">
        <w:rPr>
          <w:b/>
          <w:bCs/>
        </w:rPr>
        <w:t>.</w:t>
      </w:r>
      <w:r>
        <w:rPr>
          <w:bCs/>
        </w:rPr>
        <w:tab/>
      </w:r>
      <w:r w:rsidR="00671323" w:rsidRPr="00F574E1">
        <w:rPr>
          <w:rFonts w:cs="Arial"/>
          <w:b/>
          <w:color w:val="000000"/>
        </w:rPr>
        <w:t>To make recommendation re priority areas for 20mph speed limits within the Parish</w:t>
      </w:r>
    </w:p>
    <w:p w:rsidR="00F574E1" w:rsidRPr="00F574E1" w:rsidRDefault="00F574E1" w:rsidP="00F574E1">
      <w:pPr>
        <w:spacing w:before="100" w:beforeAutospacing="1" w:after="100" w:afterAutospacing="1"/>
        <w:rPr>
          <w:rFonts w:cs="Arial"/>
          <w:color w:val="000000"/>
        </w:rPr>
      </w:pPr>
      <w:r w:rsidRPr="00F574E1">
        <w:rPr>
          <w:rFonts w:cs="Arial"/>
          <w:color w:val="000000"/>
        </w:rPr>
        <w:t>Cllr. Penny led discussion on this item, and it was recognised that there were a number of factors that would determine this speed limit, including the adoption of roads being necessary.  The campaign for 20mph limits was also discussed, where the principle, and rationale, for this speed limit, might apply, within the parish; especially where there were built up areas, schools.  It was noted as an item that should be kept in view, and placed on subsequent committee agendas</w:t>
      </w:r>
    </w:p>
    <w:p w:rsidR="0070334F" w:rsidRDefault="0070334F" w:rsidP="00F574E1">
      <w:pPr>
        <w:jc w:val="both"/>
        <w:rPr>
          <w:b/>
          <w:bCs/>
        </w:rPr>
      </w:pPr>
    </w:p>
    <w:p w:rsidR="00F574E1" w:rsidRPr="00F574E1" w:rsidRDefault="00F574E1" w:rsidP="00F574E1">
      <w:pPr>
        <w:jc w:val="both"/>
        <w:rPr>
          <w:rFonts w:cs="Arial"/>
          <w:b/>
          <w:color w:val="000000"/>
        </w:rPr>
      </w:pPr>
      <w:r>
        <w:rPr>
          <w:b/>
          <w:bCs/>
        </w:rPr>
        <w:t xml:space="preserve">10. </w:t>
      </w:r>
      <w:r w:rsidRPr="00F574E1">
        <w:rPr>
          <w:rFonts w:cs="Arial"/>
          <w:b/>
          <w:color w:val="000000"/>
        </w:rPr>
        <w:t>To make recommendation re CCTV upgrades for 2022/23 budget</w:t>
      </w:r>
    </w:p>
    <w:p w:rsidR="0070334F" w:rsidRDefault="0070334F" w:rsidP="00F574E1">
      <w:pPr>
        <w:spacing w:before="100" w:beforeAutospacing="1" w:after="100" w:afterAutospacing="1"/>
        <w:rPr>
          <w:rFonts w:cs="Arial"/>
          <w:color w:val="000000"/>
        </w:rPr>
      </w:pPr>
      <w:r w:rsidRPr="0070334F">
        <w:rPr>
          <w:rFonts w:cs="Arial"/>
          <w:color w:val="000000"/>
        </w:rPr>
        <w:t>Cllr. Penny led discussion re: additional CCTV coverage and</w:t>
      </w:r>
      <w:r>
        <w:rPr>
          <w:rFonts w:cs="Arial"/>
          <w:color w:val="000000"/>
        </w:rPr>
        <w:t>,</w:t>
      </w:r>
      <w:r w:rsidRPr="0070334F">
        <w:rPr>
          <w:rFonts w:cs="Arial"/>
          <w:color w:val="000000"/>
        </w:rPr>
        <w:t xml:space="preserve"> after further discussion, </w:t>
      </w:r>
      <w:r>
        <w:rPr>
          <w:rFonts w:cs="Arial"/>
          <w:color w:val="000000"/>
        </w:rPr>
        <w:t>it was proposed, and unanimously agreed that budget provision should be made for:</w:t>
      </w:r>
    </w:p>
    <w:p w:rsidR="0070334F" w:rsidRDefault="0070334F" w:rsidP="00F574E1">
      <w:pPr>
        <w:spacing w:before="100" w:beforeAutospacing="1" w:after="100" w:afterAutospacing="1"/>
        <w:rPr>
          <w:rFonts w:cs="Arial"/>
          <w:b/>
          <w:color w:val="000000"/>
        </w:rPr>
      </w:pPr>
      <w:r w:rsidRPr="0070334F">
        <w:rPr>
          <w:rFonts w:cs="Arial"/>
          <w:b/>
          <w:color w:val="000000"/>
        </w:rPr>
        <w:t>Recommendation:</w:t>
      </w:r>
    </w:p>
    <w:p w:rsidR="0070334F" w:rsidRDefault="0070334F" w:rsidP="00F574E1">
      <w:pPr>
        <w:spacing w:before="100" w:beforeAutospacing="1" w:after="100" w:afterAutospacing="1"/>
        <w:rPr>
          <w:rFonts w:cs="Arial"/>
          <w:b/>
          <w:color w:val="000000"/>
        </w:rPr>
      </w:pPr>
      <w:r>
        <w:rPr>
          <w:rFonts w:cs="Arial"/>
          <w:b/>
          <w:color w:val="000000"/>
        </w:rPr>
        <w:t>2 additional CCTV units for Bells Field, maintenance contract, and some allocation for CCTV adjustment activity within the next financial year, approximately £7,500.</w:t>
      </w:r>
    </w:p>
    <w:p w:rsidR="00671323" w:rsidRPr="0070334F" w:rsidRDefault="0070334F" w:rsidP="00F574E1">
      <w:pPr>
        <w:spacing w:before="100" w:beforeAutospacing="1" w:after="100" w:afterAutospacing="1"/>
        <w:rPr>
          <w:rFonts w:cs="Arial"/>
          <w:color w:val="000000"/>
        </w:rPr>
      </w:pPr>
      <w:r>
        <w:rPr>
          <w:rFonts w:cs="Arial"/>
          <w:b/>
          <w:color w:val="000000"/>
        </w:rPr>
        <w:t>11. T</w:t>
      </w:r>
      <w:r w:rsidR="00671323" w:rsidRPr="00FE2684">
        <w:rPr>
          <w:rFonts w:cs="Arial"/>
          <w:b/>
          <w:color w:val="000000"/>
        </w:rPr>
        <w:t xml:space="preserve">o make recommendation re </w:t>
      </w:r>
      <w:r w:rsidR="00671323">
        <w:rPr>
          <w:rFonts w:cs="Arial"/>
          <w:b/>
          <w:color w:val="000000"/>
        </w:rPr>
        <w:t xml:space="preserve">all other </w:t>
      </w:r>
      <w:r w:rsidR="00671323" w:rsidRPr="00FE2684">
        <w:rPr>
          <w:rFonts w:cs="Arial"/>
          <w:b/>
          <w:color w:val="000000"/>
        </w:rPr>
        <w:t>budget items for 202</w:t>
      </w:r>
      <w:r w:rsidR="00671323">
        <w:rPr>
          <w:rFonts w:cs="Arial"/>
          <w:b/>
          <w:color w:val="000000"/>
        </w:rPr>
        <w:t>2</w:t>
      </w:r>
      <w:r w:rsidR="00671323" w:rsidRPr="00FE2684">
        <w:rPr>
          <w:rFonts w:cs="Arial"/>
          <w:b/>
          <w:color w:val="000000"/>
        </w:rPr>
        <w:t>/202</w:t>
      </w:r>
      <w:r w:rsidR="00671323">
        <w:rPr>
          <w:rFonts w:cs="Arial"/>
          <w:b/>
          <w:color w:val="000000"/>
        </w:rPr>
        <w:t>3</w:t>
      </w:r>
    </w:p>
    <w:p w:rsidR="007834A8" w:rsidRDefault="0070334F" w:rsidP="000E6B8A">
      <w:pPr>
        <w:spacing w:before="100" w:beforeAutospacing="1" w:after="100" w:afterAutospacing="1"/>
        <w:rPr>
          <w:rFonts w:cs="Arial"/>
          <w:color w:val="000000"/>
        </w:rPr>
      </w:pPr>
      <w:r w:rsidRPr="0070334F">
        <w:rPr>
          <w:rFonts w:cs="Arial"/>
          <w:color w:val="000000"/>
        </w:rPr>
        <w:t xml:space="preserve">In respect of </w:t>
      </w:r>
      <w:r>
        <w:rPr>
          <w:rFonts w:cs="Arial"/>
          <w:color w:val="000000"/>
        </w:rPr>
        <w:t>wider c</w:t>
      </w:r>
      <w:r w:rsidRPr="0070334F">
        <w:rPr>
          <w:rFonts w:cs="Arial"/>
          <w:color w:val="000000"/>
        </w:rPr>
        <w:t>ommittee budgeting, Cllr. M Cox led discussion</w:t>
      </w:r>
      <w:r>
        <w:rPr>
          <w:rFonts w:cs="Arial"/>
          <w:color w:val="000000"/>
        </w:rPr>
        <w:t xml:space="preserve"> re: Resilience </w:t>
      </w:r>
      <w:r w:rsidRPr="0070334F">
        <w:rPr>
          <w:rFonts w:cs="Arial"/>
          <w:color w:val="000000"/>
        </w:rPr>
        <w:t>and</w:t>
      </w:r>
      <w:r>
        <w:rPr>
          <w:rFonts w:cs="Arial"/>
          <w:color w:val="000000"/>
        </w:rPr>
        <w:t xml:space="preserve">, after further discussion, it was propose, and unanimously agreed </w:t>
      </w:r>
      <w:r w:rsidR="007834A8">
        <w:rPr>
          <w:rFonts w:cs="Arial"/>
          <w:color w:val="000000"/>
        </w:rPr>
        <w:t>to:</w:t>
      </w:r>
    </w:p>
    <w:p w:rsidR="007834A8" w:rsidRDefault="007834A8" w:rsidP="000E6B8A">
      <w:pPr>
        <w:spacing w:before="100" w:beforeAutospacing="1" w:after="100" w:afterAutospacing="1"/>
        <w:rPr>
          <w:rFonts w:cs="Arial"/>
          <w:color w:val="000000"/>
        </w:rPr>
      </w:pPr>
      <w:r w:rsidRPr="007834A8">
        <w:rPr>
          <w:rFonts w:cs="Arial"/>
          <w:b/>
          <w:color w:val="000000"/>
        </w:rPr>
        <w:t>Recommendation:</w:t>
      </w:r>
    </w:p>
    <w:p w:rsidR="000E6B8A" w:rsidRPr="007834A8" w:rsidRDefault="0070334F" w:rsidP="000E6B8A">
      <w:pPr>
        <w:spacing w:before="100" w:beforeAutospacing="1" w:after="100" w:afterAutospacing="1"/>
        <w:rPr>
          <w:rFonts w:cs="Arial"/>
          <w:b/>
          <w:color w:val="000000"/>
        </w:rPr>
      </w:pPr>
      <w:r w:rsidRPr="007834A8">
        <w:rPr>
          <w:rFonts w:cs="Arial"/>
          <w:b/>
          <w:color w:val="000000"/>
        </w:rPr>
        <w:t xml:space="preserve">to allocate £500 for </w:t>
      </w:r>
      <w:r w:rsidR="007834A8">
        <w:rPr>
          <w:rFonts w:cs="Arial"/>
          <w:b/>
          <w:color w:val="000000"/>
        </w:rPr>
        <w:t>C</w:t>
      </w:r>
      <w:r w:rsidRPr="007834A8">
        <w:rPr>
          <w:rFonts w:cs="Arial"/>
          <w:b/>
          <w:color w:val="000000"/>
        </w:rPr>
        <w:t xml:space="preserve">ontingency </w:t>
      </w:r>
      <w:r w:rsidR="007834A8">
        <w:rPr>
          <w:rFonts w:cs="Arial"/>
          <w:b/>
          <w:color w:val="000000"/>
        </w:rPr>
        <w:t>P</w:t>
      </w:r>
      <w:r w:rsidRPr="007834A8">
        <w:rPr>
          <w:rFonts w:cs="Arial"/>
          <w:b/>
          <w:color w:val="000000"/>
        </w:rPr>
        <w:t>lanning.</w:t>
      </w:r>
    </w:p>
    <w:p w:rsidR="00671323" w:rsidRPr="00FE2684" w:rsidRDefault="000E6B8A" w:rsidP="000E6B8A">
      <w:pPr>
        <w:spacing w:before="100" w:beforeAutospacing="1" w:after="100" w:afterAutospacing="1"/>
        <w:rPr>
          <w:rFonts w:cs="Arial"/>
          <w:b/>
          <w:color w:val="000000"/>
        </w:rPr>
      </w:pPr>
      <w:r w:rsidRPr="000E6B8A">
        <w:rPr>
          <w:rFonts w:cs="Arial"/>
          <w:b/>
          <w:color w:val="000000"/>
        </w:rPr>
        <w:t xml:space="preserve">12. </w:t>
      </w:r>
      <w:r w:rsidR="00671323" w:rsidRPr="00FE2684">
        <w:rPr>
          <w:rFonts w:cs="Arial"/>
          <w:b/>
          <w:color w:val="000000"/>
        </w:rPr>
        <w:t>To make recommendation re Gloucestershire Fire Service CRMP</w:t>
      </w:r>
    </w:p>
    <w:p w:rsidR="0070334F" w:rsidRPr="0070334F" w:rsidRDefault="0070334F" w:rsidP="00671323">
      <w:pPr>
        <w:spacing w:before="100" w:beforeAutospacing="1" w:after="100" w:afterAutospacing="1"/>
        <w:rPr>
          <w:rFonts w:cs="Arial"/>
          <w:color w:val="000000"/>
        </w:rPr>
      </w:pPr>
      <w:r w:rsidRPr="0070334F">
        <w:rPr>
          <w:rFonts w:cs="Arial"/>
          <w:color w:val="000000"/>
        </w:rPr>
        <w:t>Cllr. Penny proposed, and it was unanimously agreed, that this Item be deferred, and taken at Full Council, under this committee agenda item, if Cllr. Simister is available to lead on this matter.</w:t>
      </w:r>
    </w:p>
    <w:p w:rsidR="00671323" w:rsidRPr="00DA0671" w:rsidRDefault="00671323" w:rsidP="00671323">
      <w:pPr>
        <w:spacing w:before="100" w:beforeAutospacing="1" w:after="100" w:afterAutospacing="1"/>
        <w:rPr>
          <w:rFonts w:cs="Arial"/>
          <w:b/>
          <w:color w:val="000000"/>
        </w:rPr>
      </w:pPr>
      <w:r w:rsidRPr="00DA0671">
        <w:rPr>
          <w:rFonts w:cs="Arial"/>
          <w:b/>
          <w:color w:val="000000"/>
        </w:rPr>
        <w:t>Public Safety:</w:t>
      </w:r>
    </w:p>
    <w:p w:rsidR="00671323" w:rsidRPr="000E6B8A" w:rsidRDefault="000E6B8A" w:rsidP="000E6B8A">
      <w:pPr>
        <w:spacing w:before="100" w:beforeAutospacing="1" w:after="100" w:afterAutospacing="1"/>
        <w:rPr>
          <w:rFonts w:cs="Arial"/>
          <w:b/>
          <w:color w:val="000000"/>
        </w:rPr>
      </w:pPr>
      <w:r>
        <w:rPr>
          <w:rFonts w:cs="Arial"/>
          <w:b/>
          <w:color w:val="000000"/>
        </w:rPr>
        <w:t>13</w:t>
      </w:r>
      <w:r w:rsidRPr="000E6B8A">
        <w:rPr>
          <w:rFonts w:cs="Arial"/>
          <w:b/>
          <w:color w:val="000000"/>
        </w:rPr>
        <w:t xml:space="preserve">. </w:t>
      </w:r>
      <w:r w:rsidR="007834A8">
        <w:rPr>
          <w:rFonts w:cs="Arial"/>
          <w:b/>
          <w:color w:val="000000"/>
        </w:rPr>
        <w:t xml:space="preserve">To make recommendation re: </w:t>
      </w:r>
      <w:r w:rsidR="00671323" w:rsidRPr="000E6B8A">
        <w:rPr>
          <w:rFonts w:cs="Arial"/>
          <w:b/>
          <w:color w:val="000000"/>
        </w:rPr>
        <w:t>annual Risk Assessment</w:t>
      </w:r>
    </w:p>
    <w:p w:rsidR="0070334F" w:rsidRDefault="000E6B8A" w:rsidP="0070334F">
      <w:pPr>
        <w:spacing w:before="100" w:beforeAutospacing="1" w:after="100" w:afterAutospacing="1"/>
        <w:rPr>
          <w:rFonts w:cs="Arial"/>
          <w:color w:val="000000"/>
        </w:rPr>
      </w:pPr>
      <w:r w:rsidRPr="000E6B8A">
        <w:rPr>
          <w:rFonts w:cs="Arial"/>
          <w:color w:val="000000"/>
        </w:rPr>
        <w:t>Cllr. Penny summarised</w:t>
      </w:r>
      <w:r w:rsidR="006729C0">
        <w:rPr>
          <w:rFonts w:cs="Arial"/>
          <w:color w:val="000000"/>
        </w:rPr>
        <w:t xml:space="preserve">, stating that this annual assessment had already been noted by Full Council. After further discussion, it </w:t>
      </w:r>
      <w:r>
        <w:rPr>
          <w:rFonts w:cs="Arial"/>
          <w:color w:val="000000"/>
        </w:rPr>
        <w:t>was proposed, and unanimously agreed, that:</w:t>
      </w:r>
    </w:p>
    <w:p w:rsidR="000E6B8A" w:rsidRDefault="000E6B8A" w:rsidP="0070334F">
      <w:pPr>
        <w:spacing w:before="100" w:beforeAutospacing="1" w:after="100" w:afterAutospacing="1"/>
        <w:rPr>
          <w:rFonts w:cs="Arial"/>
          <w:b/>
          <w:color w:val="000000"/>
        </w:rPr>
      </w:pPr>
    </w:p>
    <w:p w:rsidR="000E6B8A" w:rsidRDefault="000E6B8A" w:rsidP="0070334F">
      <w:pPr>
        <w:spacing w:before="100" w:beforeAutospacing="1" w:after="100" w:afterAutospacing="1"/>
        <w:rPr>
          <w:rFonts w:cs="Arial"/>
          <w:b/>
          <w:color w:val="000000"/>
        </w:rPr>
      </w:pPr>
    </w:p>
    <w:p w:rsidR="000E6B8A" w:rsidRDefault="000E6B8A" w:rsidP="0070334F">
      <w:pPr>
        <w:spacing w:before="100" w:beforeAutospacing="1" w:after="100" w:afterAutospacing="1"/>
        <w:rPr>
          <w:rFonts w:cs="Arial"/>
          <w:b/>
          <w:color w:val="000000"/>
        </w:rPr>
      </w:pPr>
    </w:p>
    <w:p w:rsidR="000E6B8A" w:rsidRPr="000E6B8A" w:rsidRDefault="000E6B8A" w:rsidP="0070334F">
      <w:pPr>
        <w:spacing w:before="100" w:beforeAutospacing="1" w:after="100" w:afterAutospacing="1"/>
        <w:rPr>
          <w:rFonts w:cs="Arial"/>
          <w:b/>
          <w:color w:val="000000"/>
        </w:rPr>
      </w:pPr>
      <w:r w:rsidRPr="000E6B8A">
        <w:rPr>
          <w:rFonts w:cs="Arial"/>
          <w:b/>
          <w:color w:val="000000"/>
        </w:rPr>
        <w:t>Recommendation</w:t>
      </w:r>
      <w:r w:rsidR="007834A8">
        <w:rPr>
          <w:rFonts w:cs="Arial"/>
          <w:b/>
          <w:color w:val="000000"/>
        </w:rPr>
        <w:t>s</w:t>
      </w:r>
      <w:r w:rsidRPr="000E6B8A">
        <w:rPr>
          <w:rFonts w:cs="Arial"/>
          <w:b/>
          <w:color w:val="000000"/>
        </w:rPr>
        <w:t>:</w:t>
      </w:r>
    </w:p>
    <w:p w:rsidR="006729C0" w:rsidRPr="006729C0" w:rsidRDefault="000E6B8A" w:rsidP="0070334F">
      <w:pPr>
        <w:spacing w:before="100" w:beforeAutospacing="1" w:after="100" w:afterAutospacing="1"/>
        <w:rPr>
          <w:rFonts w:cs="Arial"/>
          <w:b/>
          <w:color w:val="000000"/>
        </w:rPr>
      </w:pPr>
      <w:r w:rsidRPr="006729C0">
        <w:rPr>
          <w:rFonts w:cs="Arial"/>
          <w:b/>
          <w:color w:val="000000"/>
        </w:rPr>
        <w:t xml:space="preserve">the Town Clerk should explore, through GAPTC, and ‘benchmarking’ with other Town Councils, </w:t>
      </w:r>
      <w:r w:rsidR="006729C0" w:rsidRPr="006729C0">
        <w:rPr>
          <w:rFonts w:cs="Arial"/>
          <w:b/>
          <w:color w:val="000000"/>
        </w:rPr>
        <w:t xml:space="preserve">how this Town Council’s </w:t>
      </w:r>
      <w:r w:rsidRPr="006729C0">
        <w:rPr>
          <w:rFonts w:cs="Arial"/>
          <w:b/>
          <w:color w:val="000000"/>
        </w:rPr>
        <w:t>annual risk assessment procedure</w:t>
      </w:r>
      <w:r w:rsidR="006729C0" w:rsidRPr="006729C0">
        <w:rPr>
          <w:rFonts w:cs="Arial"/>
          <w:b/>
          <w:color w:val="000000"/>
        </w:rPr>
        <w:t xml:space="preserve"> </w:t>
      </w:r>
      <w:r w:rsidR="00BC7A89" w:rsidRPr="006729C0">
        <w:rPr>
          <w:rFonts w:cs="Arial"/>
          <w:b/>
          <w:color w:val="000000"/>
        </w:rPr>
        <w:t>might</w:t>
      </w:r>
      <w:r w:rsidR="006729C0" w:rsidRPr="006729C0">
        <w:rPr>
          <w:rFonts w:cs="Arial"/>
          <w:b/>
          <w:color w:val="000000"/>
        </w:rPr>
        <w:t xml:space="preserve"> be improved, and more focussed. </w:t>
      </w:r>
    </w:p>
    <w:p w:rsidR="006729C0" w:rsidRPr="006729C0" w:rsidRDefault="006729C0" w:rsidP="0070334F">
      <w:pPr>
        <w:spacing w:before="100" w:beforeAutospacing="1" w:after="100" w:afterAutospacing="1"/>
        <w:rPr>
          <w:rFonts w:cs="Arial"/>
          <w:b/>
          <w:color w:val="000000"/>
        </w:rPr>
      </w:pPr>
      <w:r w:rsidRPr="006729C0">
        <w:rPr>
          <w:rFonts w:cs="Arial"/>
          <w:b/>
          <w:color w:val="000000"/>
        </w:rPr>
        <w:t>following this review, for new, improved procedures, to be implemented in time for the annual risk assessment exercise to be undertaken within this Financial year.</w:t>
      </w:r>
    </w:p>
    <w:p w:rsidR="006729C0" w:rsidRDefault="000E6B8A" w:rsidP="006729C0">
      <w:pPr>
        <w:spacing w:before="100" w:beforeAutospacing="1" w:after="100" w:afterAutospacing="1"/>
        <w:rPr>
          <w:rFonts w:cs="Arial"/>
          <w:color w:val="000000"/>
        </w:rPr>
      </w:pPr>
      <w:r w:rsidRPr="006729C0">
        <w:rPr>
          <w:rFonts w:cs="Arial"/>
          <w:b/>
          <w:color w:val="000000"/>
        </w:rPr>
        <w:t xml:space="preserve">Training </w:t>
      </w:r>
      <w:r w:rsidR="009355E1" w:rsidRPr="006729C0">
        <w:rPr>
          <w:rFonts w:cs="Arial"/>
          <w:b/>
          <w:color w:val="000000"/>
        </w:rPr>
        <w:t>needs for Councillors, to also be identified, as part of the annual risk assessment exercise</w:t>
      </w:r>
      <w:r w:rsidR="009355E1">
        <w:rPr>
          <w:rFonts w:cs="Arial"/>
          <w:color w:val="000000"/>
        </w:rPr>
        <w:t>.</w:t>
      </w:r>
    </w:p>
    <w:p w:rsidR="006729C0" w:rsidRPr="006729C0" w:rsidRDefault="006729C0" w:rsidP="006729C0">
      <w:pPr>
        <w:spacing w:before="100" w:beforeAutospacing="1" w:after="100" w:afterAutospacing="1"/>
        <w:rPr>
          <w:rFonts w:cs="Arial"/>
          <w:b/>
          <w:color w:val="000000"/>
        </w:rPr>
      </w:pPr>
      <w:r w:rsidRPr="006729C0">
        <w:rPr>
          <w:rFonts w:cs="Arial"/>
          <w:b/>
          <w:color w:val="000000"/>
        </w:rPr>
        <w:t>14.</w:t>
      </w:r>
      <w:r>
        <w:rPr>
          <w:rFonts w:cs="Arial"/>
          <w:color w:val="000000"/>
        </w:rPr>
        <w:t xml:space="preserve"> </w:t>
      </w:r>
      <w:r w:rsidRPr="006729C0">
        <w:rPr>
          <w:rFonts w:cs="Arial"/>
          <w:b/>
          <w:color w:val="000000"/>
        </w:rPr>
        <w:t xml:space="preserve">To review any outstanding Resilience Plan actions, and to make recommendations, as </w:t>
      </w:r>
      <w:r>
        <w:rPr>
          <w:rFonts w:cs="Arial"/>
          <w:b/>
          <w:color w:val="000000"/>
        </w:rPr>
        <w:t xml:space="preserve">   </w:t>
      </w:r>
      <w:r w:rsidRPr="006729C0">
        <w:rPr>
          <w:rFonts w:cs="Arial"/>
          <w:b/>
          <w:color w:val="000000"/>
        </w:rPr>
        <w:t>necessary</w:t>
      </w:r>
    </w:p>
    <w:p w:rsidR="00671323" w:rsidRDefault="000E6B8A" w:rsidP="003025A0">
      <w:pPr>
        <w:jc w:val="both"/>
        <w:rPr>
          <w:bCs/>
        </w:rPr>
      </w:pPr>
      <w:r w:rsidRPr="000E6B8A">
        <w:rPr>
          <w:bCs/>
        </w:rPr>
        <w:t>Cllr. M Cox su</w:t>
      </w:r>
      <w:r>
        <w:rPr>
          <w:bCs/>
        </w:rPr>
        <w:t>m</w:t>
      </w:r>
      <w:r w:rsidRPr="000E6B8A">
        <w:rPr>
          <w:bCs/>
        </w:rPr>
        <w:t>mari</w:t>
      </w:r>
      <w:r>
        <w:rPr>
          <w:bCs/>
        </w:rPr>
        <w:t>s</w:t>
      </w:r>
      <w:r w:rsidRPr="000E6B8A">
        <w:rPr>
          <w:bCs/>
        </w:rPr>
        <w:t>ed the current pos</w:t>
      </w:r>
      <w:r>
        <w:rPr>
          <w:bCs/>
        </w:rPr>
        <w:t>i</w:t>
      </w:r>
      <w:r w:rsidRPr="000E6B8A">
        <w:rPr>
          <w:bCs/>
        </w:rPr>
        <w:t xml:space="preserve">tion and, after some discussion, it was </w:t>
      </w:r>
      <w:r>
        <w:rPr>
          <w:bCs/>
        </w:rPr>
        <w:t>proposed, and unanimously agreed that:</w:t>
      </w:r>
    </w:p>
    <w:p w:rsidR="000E6B8A" w:rsidRPr="000E6B8A" w:rsidRDefault="000E6B8A" w:rsidP="003025A0">
      <w:pPr>
        <w:jc w:val="both"/>
        <w:rPr>
          <w:b/>
          <w:bCs/>
        </w:rPr>
      </w:pPr>
    </w:p>
    <w:p w:rsidR="000E6B8A" w:rsidRPr="000E6B8A" w:rsidRDefault="000E6B8A" w:rsidP="003025A0">
      <w:pPr>
        <w:jc w:val="both"/>
        <w:rPr>
          <w:b/>
          <w:bCs/>
        </w:rPr>
      </w:pPr>
      <w:r w:rsidRPr="000E6B8A">
        <w:rPr>
          <w:b/>
          <w:bCs/>
        </w:rPr>
        <w:t>Recommendation</w:t>
      </w:r>
      <w:r w:rsidR="007834A8">
        <w:rPr>
          <w:b/>
          <w:bCs/>
        </w:rPr>
        <w:t>s</w:t>
      </w:r>
      <w:r w:rsidRPr="000E6B8A">
        <w:rPr>
          <w:b/>
          <w:bCs/>
        </w:rPr>
        <w:t>:</w:t>
      </w:r>
    </w:p>
    <w:p w:rsidR="00671323" w:rsidRDefault="00671323" w:rsidP="003025A0">
      <w:pPr>
        <w:jc w:val="both"/>
        <w:rPr>
          <w:b/>
          <w:bCs/>
        </w:rPr>
      </w:pPr>
    </w:p>
    <w:p w:rsidR="006729C0" w:rsidRDefault="006729C0" w:rsidP="003025A0">
      <w:pPr>
        <w:jc w:val="both"/>
        <w:rPr>
          <w:b/>
          <w:bCs/>
        </w:rPr>
      </w:pPr>
      <w:r>
        <w:rPr>
          <w:b/>
          <w:bCs/>
        </w:rPr>
        <w:t>A hardcopy of the latest Resilience Plan is made easily accessible in the Town Council Office, and for all listed personnel to have access to copies also, in the event of an emergency.</w:t>
      </w:r>
    </w:p>
    <w:p w:rsidR="006729C0" w:rsidRDefault="006729C0" w:rsidP="003025A0">
      <w:pPr>
        <w:jc w:val="both"/>
        <w:rPr>
          <w:b/>
          <w:bCs/>
        </w:rPr>
      </w:pPr>
    </w:p>
    <w:p w:rsidR="006729C0" w:rsidRDefault="006729C0" w:rsidP="003025A0">
      <w:pPr>
        <w:jc w:val="both"/>
        <w:rPr>
          <w:b/>
          <w:bCs/>
        </w:rPr>
      </w:pPr>
      <w:r>
        <w:rPr>
          <w:b/>
          <w:bCs/>
        </w:rPr>
        <w:t>GDPR requirements are fully clarified, and fully implemented, including Councillor data, having secured appropriate permission.</w:t>
      </w:r>
    </w:p>
    <w:p w:rsidR="006729C0" w:rsidRDefault="006729C0" w:rsidP="003025A0">
      <w:pPr>
        <w:jc w:val="both"/>
        <w:rPr>
          <w:b/>
          <w:bCs/>
        </w:rPr>
      </w:pPr>
    </w:p>
    <w:p w:rsidR="009C0A46" w:rsidRPr="003E563C" w:rsidRDefault="009C0A46" w:rsidP="009C0A46">
      <w:pPr>
        <w:jc w:val="both"/>
        <w:rPr>
          <w:sz w:val="8"/>
          <w:szCs w:val="8"/>
        </w:rPr>
      </w:pPr>
    </w:p>
    <w:p w:rsidR="009C0A46" w:rsidRDefault="009C0A46" w:rsidP="009C0A46">
      <w:pPr>
        <w:jc w:val="both"/>
        <w:rPr>
          <w:b/>
          <w:bCs/>
        </w:rPr>
      </w:pPr>
      <w:r w:rsidRPr="00731D37">
        <w:rPr>
          <w:b/>
          <w:bCs/>
        </w:rPr>
        <w:t>The meeting closed at</w:t>
      </w:r>
      <w:r w:rsidR="006729C0">
        <w:rPr>
          <w:b/>
          <w:bCs/>
        </w:rPr>
        <w:t xml:space="preserve"> 20:09pm</w:t>
      </w:r>
    </w:p>
    <w:p w:rsidR="006729C0" w:rsidRDefault="006729C0" w:rsidP="009C0A46">
      <w:pPr>
        <w:jc w:val="both"/>
        <w:rPr>
          <w:b/>
          <w:bCs/>
        </w:rPr>
      </w:pPr>
    </w:p>
    <w:p w:rsidR="006729C0" w:rsidRPr="00731D37" w:rsidRDefault="006729C0" w:rsidP="009C0A46">
      <w:pPr>
        <w:jc w:val="both"/>
        <w:rPr>
          <w:b/>
          <w:bCs/>
        </w:rPr>
      </w:pPr>
    </w:p>
    <w:p w:rsidR="009C0A46" w:rsidRPr="003A2148" w:rsidRDefault="009C0A46" w:rsidP="003025A0">
      <w:pPr>
        <w:jc w:val="both"/>
        <w:rPr>
          <w:b/>
          <w:bCs/>
        </w:rPr>
      </w:pPr>
    </w:p>
    <w:sectPr w:rsidR="009C0A46" w:rsidRPr="003A2148" w:rsidSect="00EA4612">
      <w:headerReference w:type="default" r:id="rId8"/>
      <w:footerReference w:type="default" r:id="rId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741" w:rsidRDefault="002B6741">
      <w:r>
        <w:separator/>
      </w:r>
    </w:p>
  </w:endnote>
  <w:endnote w:type="continuationSeparator" w:id="0">
    <w:p w:rsidR="002B6741" w:rsidRDefault="002B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9257"/>
      <w:docPartObj>
        <w:docPartGallery w:val="Page Numbers (Bottom of Page)"/>
        <w:docPartUnique/>
      </w:docPartObj>
    </w:sdtPr>
    <w:sdtEndPr>
      <w:rPr>
        <w:noProof/>
      </w:rPr>
    </w:sdtEndPr>
    <w:sdtContent>
      <w:p w:rsidR="003E6383" w:rsidRDefault="003E6383">
        <w:pPr>
          <w:pStyle w:val="Footer"/>
        </w:pPr>
        <w:r>
          <w:t xml:space="preserve">Page | </w:t>
        </w:r>
        <w:r>
          <w:fldChar w:fldCharType="begin"/>
        </w:r>
        <w:r>
          <w:instrText xml:space="preserve"> PAGE   \* MERGEFORMAT </w:instrText>
        </w:r>
        <w:r>
          <w:fldChar w:fldCharType="separate"/>
        </w:r>
        <w:r w:rsidR="00FC7DA3">
          <w:rPr>
            <w:noProof/>
          </w:rPr>
          <w:t>1</w:t>
        </w:r>
        <w:r>
          <w:rPr>
            <w:noProof/>
          </w:rPr>
          <w:fldChar w:fldCharType="end"/>
        </w:r>
      </w:p>
    </w:sdtContent>
  </w:sdt>
  <w:p w:rsidR="003E6383" w:rsidRDefault="003E6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741" w:rsidRDefault="002B6741">
      <w:r>
        <w:separator/>
      </w:r>
    </w:p>
  </w:footnote>
  <w:footnote w:type="continuationSeparator" w:id="0">
    <w:p w:rsidR="002B6741" w:rsidRDefault="002B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741" w:rsidRDefault="002B6741">
    <w:pPr>
      <w:pStyle w:val="Heade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98425</wp:posOffset>
              </wp:positionV>
              <wp:extent cx="5334000" cy="53530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741" w:rsidRPr="006F5324" w:rsidRDefault="002B6741" w:rsidP="00CE6841">
                          <w:pPr>
                            <w:pBdr>
                              <w:bottom w:val="single" w:sz="4" w:space="1" w:color="auto"/>
                            </w:pBdr>
                            <w:rPr>
                              <w:rFonts w:ascii="Arial Black" w:hAnsi="Arial Black" w:cs="Arial"/>
                              <w:b/>
                              <w:sz w:val="40"/>
                              <w:szCs w:val="40"/>
                            </w:rPr>
                          </w:pPr>
                          <w:r w:rsidRPr="006F5324">
                            <w:rPr>
                              <w:rFonts w:ascii="Arial Black" w:hAnsi="Arial Black" w:cs="Arial"/>
                              <w:b/>
                              <w:sz w:val="40"/>
                              <w:szCs w:val="40"/>
                            </w:rPr>
                            <w:t>Coleford Town Council</w:t>
                          </w:r>
                        </w:p>
                        <w:p w:rsidR="002B6741" w:rsidRPr="00B3626E" w:rsidRDefault="002B6741" w:rsidP="00CE68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7.75pt;width:420pt;height:4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" stroked="f">
              <v:textbox>
                <w:txbxContent>
                  <w:p w:rsidR="002B6741" w:rsidRPr="006F5324" w:rsidRDefault="002B6741" w:rsidP="00CE6841">
                    <w:pPr>
                      <w:pBdr>
                        <w:bottom w:val="single" w:sz="4" w:space="1" w:color="auto"/>
                      </w:pBdr>
                      <w:rPr>
                        <w:rFonts w:ascii="Arial Black" w:hAnsi="Arial Black" w:cs="Arial"/>
                        <w:b/>
                        <w:sz w:val="40"/>
                        <w:szCs w:val="40"/>
                      </w:rPr>
                    </w:pPr>
                    <w:r w:rsidRPr="006F5324">
                      <w:rPr>
                        <w:rFonts w:ascii="Arial Black" w:hAnsi="Arial Black" w:cs="Arial"/>
                        <w:b/>
                        <w:sz w:val="40"/>
                        <w:szCs w:val="40"/>
                      </w:rPr>
                      <w:t>Coleford Town Council</w:t>
                    </w:r>
                  </w:p>
                  <w:p w:rsidR="002B6741" w:rsidRPr="00B3626E" w:rsidRDefault="002B6741" w:rsidP="00CE6841"/>
                </w:txbxContent>
              </v:textbox>
            </v:shape>
          </w:pict>
        </mc:Fallback>
      </mc:AlternateContent>
    </w:r>
    <w:r>
      <w:rPr>
        <w:noProof/>
        <w:lang w:eastAsia="en-GB"/>
      </w:rPr>
      <w:drawing>
        <wp:inline distT="0" distB="0" distL="0" distR="0">
          <wp:extent cx="800100" cy="78105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11C2"/>
    <w:multiLevelType w:val="hybridMultilevel"/>
    <w:tmpl w:val="FB2C6830"/>
    <w:lvl w:ilvl="0" w:tplc="5660F8DE">
      <w:start w:val="10"/>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 w15:restartNumberingAfterBreak="0">
    <w:nsid w:val="07114B70"/>
    <w:multiLevelType w:val="hybridMultilevel"/>
    <w:tmpl w:val="3E48C4D4"/>
    <w:lvl w:ilvl="0" w:tplc="F4200E5C">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E37A20"/>
    <w:multiLevelType w:val="hybridMultilevel"/>
    <w:tmpl w:val="BF9C37DC"/>
    <w:lvl w:ilvl="0" w:tplc="3F56193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D65C8"/>
    <w:multiLevelType w:val="hybridMultilevel"/>
    <w:tmpl w:val="106C5BD4"/>
    <w:lvl w:ilvl="0" w:tplc="ADF076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451B1"/>
    <w:multiLevelType w:val="hybridMultilevel"/>
    <w:tmpl w:val="257C5700"/>
    <w:lvl w:ilvl="0" w:tplc="916660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AA0CA8"/>
    <w:multiLevelType w:val="multilevel"/>
    <w:tmpl w:val="D1E4D5A4"/>
    <w:lvl w:ilvl="0">
      <w:start w:val="7"/>
      <w:numFmt w:val="decimal"/>
      <w:lvlText w:val="%1."/>
      <w:lvlJc w:val="left"/>
      <w:pPr>
        <w:tabs>
          <w:tab w:val="num" w:pos="1074"/>
        </w:tabs>
        <w:ind w:left="1074" w:hanging="360"/>
      </w:pPr>
      <w:rPr>
        <w:b/>
      </w:rPr>
    </w:lvl>
    <w:lvl w:ilvl="1">
      <w:start w:val="1"/>
      <w:numFmt w:val="lowerLetter"/>
      <w:lvlText w:val="%2."/>
      <w:lvlJc w:val="left"/>
      <w:pPr>
        <w:tabs>
          <w:tab w:val="num" w:pos="1794"/>
        </w:tabs>
        <w:ind w:left="1794" w:hanging="360"/>
      </w:pPr>
    </w:lvl>
    <w:lvl w:ilvl="2">
      <w:start w:val="1"/>
      <w:numFmt w:val="lowerRoman"/>
      <w:lvlText w:val="%3."/>
      <w:lvlJc w:val="right"/>
      <w:pPr>
        <w:tabs>
          <w:tab w:val="num" w:pos="2514"/>
        </w:tabs>
        <w:ind w:left="2514" w:hanging="360"/>
      </w:pPr>
    </w:lvl>
    <w:lvl w:ilvl="3">
      <w:start w:val="1"/>
      <w:numFmt w:val="decimal"/>
      <w:lvlText w:val="%4."/>
      <w:lvlJc w:val="left"/>
      <w:pPr>
        <w:tabs>
          <w:tab w:val="num" w:pos="3234"/>
        </w:tabs>
        <w:ind w:left="3234" w:hanging="360"/>
      </w:pPr>
    </w:lvl>
    <w:lvl w:ilvl="4">
      <w:start w:val="1"/>
      <w:numFmt w:val="decimal"/>
      <w:lvlText w:val="%5."/>
      <w:lvlJc w:val="left"/>
      <w:pPr>
        <w:tabs>
          <w:tab w:val="num" w:pos="3954"/>
        </w:tabs>
        <w:ind w:left="3954" w:hanging="360"/>
      </w:pPr>
    </w:lvl>
    <w:lvl w:ilvl="5">
      <w:start w:val="1"/>
      <w:numFmt w:val="decimal"/>
      <w:lvlText w:val="%6."/>
      <w:lvlJc w:val="left"/>
      <w:pPr>
        <w:tabs>
          <w:tab w:val="num" w:pos="4674"/>
        </w:tabs>
        <w:ind w:left="4674" w:hanging="360"/>
      </w:pPr>
    </w:lvl>
    <w:lvl w:ilvl="6">
      <w:start w:val="1"/>
      <w:numFmt w:val="decimal"/>
      <w:lvlText w:val="%7."/>
      <w:lvlJc w:val="left"/>
      <w:pPr>
        <w:tabs>
          <w:tab w:val="num" w:pos="5394"/>
        </w:tabs>
        <w:ind w:left="5394" w:hanging="360"/>
      </w:pPr>
    </w:lvl>
    <w:lvl w:ilvl="7">
      <w:start w:val="1"/>
      <w:numFmt w:val="decimal"/>
      <w:lvlText w:val="%8."/>
      <w:lvlJc w:val="left"/>
      <w:pPr>
        <w:tabs>
          <w:tab w:val="num" w:pos="6114"/>
        </w:tabs>
        <w:ind w:left="6114" w:hanging="360"/>
      </w:pPr>
    </w:lvl>
    <w:lvl w:ilvl="8">
      <w:start w:val="1"/>
      <w:numFmt w:val="decimal"/>
      <w:lvlText w:val="%9."/>
      <w:lvlJc w:val="left"/>
      <w:pPr>
        <w:tabs>
          <w:tab w:val="num" w:pos="6834"/>
        </w:tabs>
        <w:ind w:left="6834" w:hanging="360"/>
      </w:pPr>
    </w:lvl>
  </w:abstractNum>
  <w:abstractNum w:abstractNumId="7" w15:restartNumberingAfterBreak="0">
    <w:nsid w:val="48360B95"/>
    <w:multiLevelType w:val="hybridMultilevel"/>
    <w:tmpl w:val="E0968720"/>
    <w:lvl w:ilvl="0" w:tplc="DE9A64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D765ED"/>
    <w:multiLevelType w:val="hybridMultilevel"/>
    <w:tmpl w:val="E94C9DA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831DF2"/>
    <w:multiLevelType w:val="hybridMultilevel"/>
    <w:tmpl w:val="A5646424"/>
    <w:lvl w:ilvl="0" w:tplc="0A90A99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DA5C90"/>
    <w:multiLevelType w:val="multilevel"/>
    <w:tmpl w:val="78086998"/>
    <w:lvl w:ilvl="0">
      <w:start w:val="1"/>
      <w:numFmt w:val="decimal"/>
      <w:lvlText w:val="%1."/>
      <w:lvlJc w:val="left"/>
      <w:pPr>
        <w:tabs>
          <w:tab w:val="num" w:pos="1074"/>
        </w:tabs>
        <w:ind w:left="1074" w:hanging="360"/>
      </w:pPr>
    </w:lvl>
    <w:lvl w:ilvl="1">
      <w:start w:val="1"/>
      <w:numFmt w:val="decimal"/>
      <w:lvlText w:val="%2."/>
      <w:lvlJc w:val="left"/>
      <w:pPr>
        <w:tabs>
          <w:tab w:val="num" w:pos="1794"/>
        </w:tabs>
        <w:ind w:left="1794" w:hanging="360"/>
      </w:pPr>
      <w:rPr>
        <w:rFonts w:ascii="Arial" w:eastAsia="Times New Roman" w:hAnsi="Arial" w:cs="Arial" w:hint="default"/>
      </w:rPr>
    </w:lvl>
    <w:lvl w:ilvl="2">
      <w:start w:val="1"/>
      <w:numFmt w:val="decimal"/>
      <w:lvlText w:val="%3."/>
      <w:lvlJc w:val="left"/>
      <w:pPr>
        <w:tabs>
          <w:tab w:val="num" w:pos="2514"/>
        </w:tabs>
        <w:ind w:left="2514" w:hanging="360"/>
      </w:pPr>
    </w:lvl>
    <w:lvl w:ilvl="3">
      <w:start w:val="1"/>
      <w:numFmt w:val="decimal"/>
      <w:lvlText w:val="%4."/>
      <w:lvlJc w:val="left"/>
      <w:pPr>
        <w:tabs>
          <w:tab w:val="num" w:pos="3234"/>
        </w:tabs>
        <w:ind w:left="3234" w:hanging="360"/>
      </w:pPr>
    </w:lvl>
    <w:lvl w:ilvl="4">
      <w:start w:val="1"/>
      <w:numFmt w:val="decimal"/>
      <w:lvlText w:val="%5."/>
      <w:lvlJc w:val="left"/>
      <w:pPr>
        <w:tabs>
          <w:tab w:val="num" w:pos="3954"/>
        </w:tabs>
        <w:ind w:left="3954" w:hanging="360"/>
      </w:pPr>
    </w:lvl>
    <w:lvl w:ilvl="5">
      <w:start w:val="1"/>
      <w:numFmt w:val="decimal"/>
      <w:lvlText w:val="%6."/>
      <w:lvlJc w:val="left"/>
      <w:pPr>
        <w:tabs>
          <w:tab w:val="num" w:pos="4674"/>
        </w:tabs>
        <w:ind w:left="4674" w:hanging="360"/>
      </w:pPr>
    </w:lvl>
    <w:lvl w:ilvl="6">
      <w:start w:val="1"/>
      <w:numFmt w:val="decimal"/>
      <w:lvlText w:val="%7."/>
      <w:lvlJc w:val="left"/>
      <w:pPr>
        <w:tabs>
          <w:tab w:val="num" w:pos="5394"/>
        </w:tabs>
        <w:ind w:left="5394" w:hanging="360"/>
      </w:pPr>
    </w:lvl>
    <w:lvl w:ilvl="7">
      <w:start w:val="1"/>
      <w:numFmt w:val="decimal"/>
      <w:lvlText w:val="%8."/>
      <w:lvlJc w:val="left"/>
      <w:pPr>
        <w:tabs>
          <w:tab w:val="num" w:pos="6114"/>
        </w:tabs>
        <w:ind w:left="6114" w:hanging="360"/>
      </w:pPr>
    </w:lvl>
    <w:lvl w:ilvl="8">
      <w:start w:val="1"/>
      <w:numFmt w:val="decimal"/>
      <w:lvlText w:val="%9."/>
      <w:lvlJc w:val="left"/>
      <w:pPr>
        <w:tabs>
          <w:tab w:val="num" w:pos="6834"/>
        </w:tabs>
        <w:ind w:left="6834" w:hanging="360"/>
      </w:pPr>
    </w:lvl>
  </w:abstractNum>
  <w:abstractNum w:abstractNumId="11" w15:restartNumberingAfterBreak="0">
    <w:nsid w:val="62A94B25"/>
    <w:multiLevelType w:val="hybridMultilevel"/>
    <w:tmpl w:val="19C28528"/>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F51FB2"/>
    <w:multiLevelType w:val="hybridMultilevel"/>
    <w:tmpl w:val="FD181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C67CBA"/>
    <w:multiLevelType w:val="hybridMultilevel"/>
    <w:tmpl w:val="EA94CE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
  </w:num>
  <w:num w:numId="3">
    <w:abstractNumId w:val="12"/>
  </w:num>
  <w:num w:numId="4">
    <w:abstractNumId w:val="3"/>
  </w:num>
  <w:num w:numId="5">
    <w:abstractNumId w:val="13"/>
  </w:num>
  <w:num w:numId="6">
    <w:abstractNumId w:val="4"/>
  </w:num>
  <w:num w:numId="7">
    <w:abstractNumId w:val="5"/>
  </w:num>
  <w:num w:numId="8">
    <w:abstractNumId w:val="7"/>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42"/>
    <w:rsid w:val="00011FAD"/>
    <w:rsid w:val="000150AC"/>
    <w:rsid w:val="000151B3"/>
    <w:rsid w:val="00015FE0"/>
    <w:rsid w:val="00027319"/>
    <w:rsid w:val="00031698"/>
    <w:rsid w:val="000347A6"/>
    <w:rsid w:val="000360F0"/>
    <w:rsid w:val="00040D85"/>
    <w:rsid w:val="000413D8"/>
    <w:rsid w:val="0005722D"/>
    <w:rsid w:val="00062351"/>
    <w:rsid w:val="00071206"/>
    <w:rsid w:val="00073109"/>
    <w:rsid w:val="00075B93"/>
    <w:rsid w:val="000908B8"/>
    <w:rsid w:val="00091291"/>
    <w:rsid w:val="000933C9"/>
    <w:rsid w:val="00097D5E"/>
    <w:rsid w:val="000A35A9"/>
    <w:rsid w:val="000A36C1"/>
    <w:rsid w:val="000A3713"/>
    <w:rsid w:val="000A6D05"/>
    <w:rsid w:val="000B3273"/>
    <w:rsid w:val="000B3BB2"/>
    <w:rsid w:val="000B70D9"/>
    <w:rsid w:val="000B76A7"/>
    <w:rsid w:val="000B77B6"/>
    <w:rsid w:val="000C38F0"/>
    <w:rsid w:val="000C5CAD"/>
    <w:rsid w:val="000C6559"/>
    <w:rsid w:val="000C6A6E"/>
    <w:rsid w:val="000C7C01"/>
    <w:rsid w:val="000D6E9D"/>
    <w:rsid w:val="000E090E"/>
    <w:rsid w:val="000E2C03"/>
    <w:rsid w:val="000E5C7D"/>
    <w:rsid w:val="000E5F3B"/>
    <w:rsid w:val="000E6B8A"/>
    <w:rsid w:val="000E768B"/>
    <w:rsid w:val="000F660C"/>
    <w:rsid w:val="00101E96"/>
    <w:rsid w:val="001106BB"/>
    <w:rsid w:val="001168B9"/>
    <w:rsid w:val="001232FD"/>
    <w:rsid w:val="001354B3"/>
    <w:rsid w:val="001412B2"/>
    <w:rsid w:val="00161478"/>
    <w:rsid w:val="00161708"/>
    <w:rsid w:val="001629E0"/>
    <w:rsid w:val="00174817"/>
    <w:rsid w:val="001829BF"/>
    <w:rsid w:val="001842CD"/>
    <w:rsid w:val="00185D00"/>
    <w:rsid w:val="00193220"/>
    <w:rsid w:val="001A270F"/>
    <w:rsid w:val="001C08E8"/>
    <w:rsid w:val="001C10E3"/>
    <w:rsid w:val="001C1D3F"/>
    <w:rsid w:val="001D093A"/>
    <w:rsid w:val="001D0AD7"/>
    <w:rsid w:val="001D30C7"/>
    <w:rsid w:val="001E53F5"/>
    <w:rsid w:val="001F2CAC"/>
    <w:rsid w:val="001F4B56"/>
    <w:rsid w:val="001F7953"/>
    <w:rsid w:val="00200013"/>
    <w:rsid w:val="002018CD"/>
    <w:rsid w:val="00201CFA"/>
    <w:rsid w:val="00203881"/>
    <w:rsid w:val="00204158"/>
    <w:rsid w:val="0021231A"/>
    <w:rsid w:val="00213101"/>
    <w:rsid w:val="00214263"/>
    <w:rsid w:val="00222773"/>
    <w:rsid w:val="002257DB"/>
    <w:rsid w:val="00226E4B"/>
    <w:rsid w:val="0023474C"/>
    <w:rsid w:val="00234978"/>
    <w:rsid w:val="00234F16"/>
    <w:rsid w:val="00242079"/>
    <w:rsid w:val="00243AD3"/>
    <w:rsid w:val="0024411C"/>
    <w:rsid w:val="002502FB"/>
    <w:rsid w:val="00255DCF"/>
    <w:rsid w:val="00256560"/>
    <w:rsid w:val="002615DC"/>
    <w:rsid w:val="00271737"/>
    <w:rsid w:val="00282BF0"/>
    <w:rsid w:val="00284BFF"/>
    <w:rsid w:val="00290B62"/>
    <w:rsid w:val="00290F70"/>
    <w:rsid w:val="0029341F"/>
    <w:rsid w:val="00293455"/>
    <w:rsid w:val="002A56E6"/>
    <w:rsid w:val="002B1A5C"/>
    <w:rsid w:val="002B5F00"/>
    <w:rsid w:val="002B6741"/>
    <w:rsid w:val="002B7CFB"/>
    <w:rsid w:val="002C04B2"/>
    <w:rsid w:val="002C0E9B"/>
    <w:rsid w:val="002C1A19"/>
    <w:rsid w:val="002C58EC"/>
    <w:rsid w:val="002D0A01"/>
    <w:rsid w:val="002D1ACF"/>
    <w:rsid w:val="002D367A"/>
    <w:rsid w:val="002D58AD"/>
    <w:rsid w:val="002D609F"/>
    <w:rsid w:val="002D65C9"/>
    <w:rsid w:val="002E100E"/>
    <w:rsid w:val="002E590E"/>
    <w:rsid w:val="002E5F54"/>
    <w:rsid w:val="002F2F2D"/>
    <w:rsid w:val="003006CF"/>
    <w:rsid w:val="003025A0"/>
    <w:rsid w:val="00303218"/>
    <w:rsid w:val="003041A4"/>
    <w:rsid w:val="00305A3F"/>
    <w:rsid w:val="00312114"/>
    <w:rsid w:val="003123A3"/>
    <w:rsid w:val="003124AF"/>
    <w:rsid w:val="003218EF"/>
    <w:rsid w:val="00322F4C"/>
    <w:rsid w:val="0033301B"/>
    <w:rsid w:val="00335768"/>
    <w:rsid w:val="003362EB"/>
    <w:rsid w:val="00356B6B"/>
    <w:rsid w:val="003614CB"/>
    <w:rsid w:val="0037208D"/>
    <w:rsid w:val="00373335"/>
    <w:rsid w:val="00373BF7"/>
    <w:rsid w:val="003757ED"/>
    <w:rsid w:val="00384295"/>
    <w:rsid w:val="0038717D"/>
    <w:rsid w:val="00387799"/>
    <w:rsid w:val="003A1412"/>
    <w:rsid w:val="003A5744"/>
    <w:rsid w:val="003A6D26"/>
    <w:rsid w:val="003B5ABC"/>
    <w:rsid w:val="003C10F6"/>
    <w:rsid w:val="003D5431"/>
    <w:rsid w:val="003D7235"/>
    <w:rsid w:val="003E224A"/>
    <w:rsid w:val="003E563C"/>
    <w:rsid w:val="003E6383"/>
    <w:rsid w:val="003E7F7A"/>
    <w:rsid w:val="003F3995"/>
    <w:rsid w:val="003F5875"/>
    <w:rsid w:val="003F7138"/>
    <w:rsid w:val="003F7EA9"/>
    <w:rsid w:val="0040251E"/>
    <w:rsid w:val="00421414"/>
    <w:rsid w:val="00424A7D"/>
    <w:rsid w:val="00430238"/>
    <w:rsid w:val="00435A46"/>
    <w:rsid w:val="00437E16"/>
    <w:rsid w:val="00443BBF"/>
    <w:rsid w:val="00444F46"/>
    <w:rsid w:val="004501D4"/>
    <w:rsid w:val="00453D50"/>
    <w:rsid w:val="00454B06"/>
    <w:rsid w:val="00456AB7"/>
    <w:rsid w:val="0045756A"/>
    <w:rsid w:val="0046296B"/>
    <w:rsid w:val="004643CC"/>
    <w:rsid w:val="00470E62"/>
    <w:rsid w:val="0047354A"/>
    <w:rsid w:val="00474853"/>
    <w:rsid w:val="00483992"/>
    <w:rsid w:val="00492E70"/>
    <w:rsid w:val="004A0E91"/>
    <w:rsid w:val="004A4EF1"/>
    <w:rsid w:val="004B2A9D"/>
    <w:rsid w:val="004B3E66"/>
    <w:rsid w:val="004B4E54"/>
    <w:rsid w:val="004B7621"/>
    <w:rsid w:val="004D2C92"/>
    <w:rsid w:val="004E27F4"/>
    <w:rsid w:val="004E4CBE"/>
    <w:rsid w:val="004E570C"/>
    <w:rsid w:val="004E68C0"/>
    <w:rsid w:val="004E7CC7"/>
    <w:rsid w:val="004F027E"/>
    <w:rsid w:val="004F15ED"/>
    <w:rsid w:val="00504114"/>
    <w:rsid w:val="00505FE5"/>
    <w:rsid w:val="00514AF2"/>
    <w:rsid w:val="00515C5C"/>
    <w:rsid w:val="00516EE4"/>
    <w:rsid w:val="00532DCD"/>
    <w:rsid w:val="00534C0B"/>
    <w:rsid w:val="00536D59"/>
    <w:rsid w:val="00542A8A"/>
    <w:rsid w:val="005439C9"/>
    <w:rsid w:val="005475ED"/>
    <w:rsid w:val="0055099F"/>
    <w:rsid w:val="00556724"/>
    <w:rsid w:val="005610D8"/>
    <w:rsid w:val="00576B45"/>
    <w:rsid w:val="00580492"/>
    <w:rsid w:val="005824DC"/>
    <w:rsid w:val="005839E4"/>
    <w:rsid w:val="005841CF"/>
    <w:rsid w:val="00590DCB"/>
    <w:rsid w:val="005917ED"/>
    <w:rsid w:val="00593807"/>
    <w:rsid w:val="00594095"/>
    <w:rsid w:val="0059685A"/>
    <w:rsid w:val="005A0F0C"/>
    <w:rsid w:val="005A141E"/>
    <w:rsid w:val="005A3757"/>
    <w:rsid w:val="005B0617"/>
    <w:rsid w:val="005C32A4"/>
    <w:rsid w:val="005D23B2"/>
    <w:rsid w:val="005E2CF2"/>
    <w:rsid w:val="005F2169"/>
    <w:rsid w:val="005F3552"/>
    <w:rsid w:val="005F57BC"/>
    <w:rsid w:val="00605036"/>
    <w:rsid w:val="00614E61"/>
    <w:rsid w:val="00616EB6"/>
    <w:rsid w:val="00620EA8"/>
    <w:rsid w:val="00621AF5"/>
    <w:rsid w:val="0063443B"/>
    <w:rsid w:val="00642D3C"/>
    <w:rsid w:val="00644B5C"/>
    <w:rsid w:val="00660C58"/>
    <w:rsid w:val="00661A53"/>
    <w:rsid w:val="00667ABA"/>
    <w:rsid w:val="00671323"/>
    <w:rsid w:val="006729C0"/>
    <w:rsid w:val="00674FCC"/>
    <w:rsid w:val="00683CBF"/>
    <w:rsid w:val="00686347"/>
    <w:rsid w:val="0069754E"/>
    <w:rsid w:val="006A3E7B"/>
    <w:rsid w:val="006A4A69"/>
    <w:rsid w:val="006A7D10"/>
    <w:rsid w:val="006A7D95"/>
    <w:rsid w:val="006B21B5"/>
    <w:rsid w:val="006C45DC"/>
    <w:rsid w:val="006C4C0B"/>
    <w:rsid w:val="006C4C50"/>
    <w:rsid w:val="006C7D1C"/>
    <w:rsid w:val="006D128C"/>
    <w:rsid w:val="006D1D3A"/>
    <w:rsid w:val="006D4B8B"/>
    <w:rsid w:val="006E6223"/>
    <w:rsid w:val="006E695C"/>
    <w:rsid w:val="006E74C1"/>
    <w:rsid w:val="006E7848"/>
    <w:rsid w:val="006F43E3"/>
    <w:rsid w:val="006F77D5"/>
    <w:rsid w:val="007028EE"/>
    <w:rsid w:val="0070334F"/>
    <w:rsid w:val="00705973"/>
    <w:rsid w:val="00711C7B"/>
    <w:rsid w:val="00725FD4"/>
    <w:rsid w:val="00726D84"/>
    <w:rsid w:val="007316D6"/>
    <w:rsid w:val="0076020C"/>
    <w:rsid w:val="00760E8A"/>
    <w:rsid w:val="007614BB"/>
    <w:rsid w:val="00764B96"/>
    <w:rsid w:val="007652FD"/>
    <w:rsid w:val="0077013F"/>
    <w:rsid w:val="00771997"/>
    <w:rsid w:val="007834A8"/>
    <w:rsid w:val="00786229"/>
    <w:rsid w:val="007863B2"/>
    <w:rsid w:val="00787176"/>
    <w:rsid w:val="00791929"/>
    <w:rsid w:val="007B245C"/>
    <w:rsid w:val="007B2C00"/>
    <w:rsid w:val="007B3258"/>
    <w:rsid w:val="007B4EF5"/>
    <w:rsid w:val="007B54DD"/>
    <w:rsid w:val="007C05F0"/>
    <w:rsid w:val="007C2CF1"/>
    <w:rsid w:val="007C2FA1"/>
    <w:rsid w:val="007D0F76"/>
    <w:rsid w:val="007D4CFE"/>
    <w:rsid w:val="007D562B"/>
    <w:rsid w:val="007E146E"/>
    <w:rsid w:val="007E7EF6"/>
    <w:rsid w:val="007F0F30"/>
    <w:rsid w:val="007F3386"/>
    <w:rsid w:val="007F6086"/>
    <w:rsid w:val="007F6AE8"/>
    <w:rsid w:val="007F7293"/>
    <w:rsid w:val="00807F46"/>
    <w:rsid w:val="008138EB"/>
    <w:rsid w:val="0081532B"/>
    <w:rsid w:val="008247A2"/>
    <w:rsid w:val="00825E77"/>
    <w:rsid w:val="00831EFE"/>
    <w:rsid w:val="00834001"/>
    <w:rsid w:val="00834F29"/>
    <w:rsid w:val="00835C43"/>
    <w:rsid w:val="00836E36"/>
    <w:rsid w:val="008421FB"/>
    <w:rsid w:val="00842561"/>
    <w:rsid w:val="00844362"/>
    <w:rsid w:val="00844E20"/>
    <w:rsid w:val="008462C3"/>
    <w:rsid w:val="00847036"/>
    <w:rsid w:val="008836DA"/>
    <w:rsid w:val="00884F4A"/>
    <w:rsid w:val="008B0A63"/>
    <w:rsid w:val="008B156D"/>
    <w:rsid w:val="008B1D42"/>
    <w:rsid w:val="008B2B89"/>
    <w:rsid w:val="008B34AF"/>
    <w:rsid w:val="008B3581"/>
    <w:rsid w:val="008B6824"/>
    <w:rsid w:val="008B7131"/>
    <w:rsid w:val="008C0A1B"/>
    <w:rsid w:val="008C1594"/>
    <w:rsid w:val="008C2ED0"/>
    <w:rsid w:val="008C3CA6"/>
    <w:rsid w:val="008E3112"/>
    <w:rsid w:val="009005DE"/>
    <w:rsid w:val="009036ED"/>
    <w:rsid w:val="00903CAA"/>
    <w:rsid w:val="00907200"/>
    <w:rsid w:val="00915189"/>
    <w:rsid w:val="00920514"/>
    <w:rsid w:val="00924A81"/>
    <w:rsid w:val="009355E1"/>
    <w:rsid w:val="00935BBE"/>
    <w:rsid w:val="0093764F"/>
    <w:rsid w:val="00937D41"/>
    <w:rsid w:val="00941523"/>
    <w:rsid w:val="00942B70"/>
    <w:rsid w:val="0094439D"/>
    <w:rsid w:val="00944BA4"/>
    <w:rsid w:val="00946BA6"/>
    <w:rsid w:val="00951F40"/>
    <w:rsid w:val="0095208E"/>
    <w:rsid w:val="00952C0B"/>
    <w:rsid w:val="00954C67"/>
    <w:rsid w:val="0095693D"/>
    <w:rsid w:val="00964F82"/>
    <w:rsid w:val="00974EAD"/>
    <w:rsid w:val="00975F8D"/>
    <w:rsid w:val="00981932"/>
    <w:rsid w:val="00983E0C"/>
    <w:rsid w:val="00987B67"/>
    <w:rsid w:val="00987B82"/>
    <w:rsid w:val="009975A9"/>
    <w:rsid w:val="009A0AC4"/>
    <w:rsid w:val="009A30D8"/>
    <w:rsid w:val="009A7BD7"/>
    <w:rsid w:val="009A7E0C"/>
    <w:rsid w:val="009B36C3"/>
    <w:rsid w:val="009B4738"/>
    <w:rsid w:val="009B62A3"/>
    <w:rsid w:val="009C0A46"/>
    <w:rsid w:val="009D6A27"/>
    <w:rsid w:val="009E5879"/>
    <w:rsid w:val="009E621E"/>
    <w:rsid w:val="009E6547"/>
    <w:rsid w:val="009E7F7C"/>
    <w:rsid w:val="009F053C"/>
    <w:rsid w:val="009F0F08"/>
    <w:rsid w:val="00A010D0"/>
    <w:rsid w:val="00A028B7"/>
    <w:rsid w:val="00A079F2"/>
    <w:rsid w:val="00A07C8B"/>
    <w:rsid w:val="00A1271B"/>
    <w:rsid w:val="00A13446"/>
    <w:rsid w:val="00A13FE7"/>
    <w:rsid w:val="00A22201"/>
    <w:rsid w:val="00A24E7F"/>
    <w:rsid w:val="00A310BB"/>
    <w:rsid w:val="00A419DF"/>
    <w:rsid w:val="00A44BA1"/>
    <w:rsid w:val="00A456DD"/>
    <w:rsid w:val="00A5582E"/>
    <w:rsid w:val="00A578CE"/>
    <w:rsid w:val="00A6384F"/>
    <w:rsid w:val="00A6402C"/>
    <w:rsid w:val="00A80700"/>
    <w:rsid w:val="00A81C46"/>
    <w:rsid w:val="00A878A2"/>
    <w:rsid w:val="00A943D8"/>
    <w:rsid w:val="00AA1B8E"/>
    <w:rsid w:val="00AA2570"/>
    <w:rsid w:val="00AB03B0"/>
    <w:rsid w:val="00AB08B0"/>
    <w:rsid w:val="00AB1A93"/>
    <w:rsid w:val="00AB2DEB"/>
    <w:rsid w:val="00AC0BAE"/>
    <w:rsid w:val="00AC40A6"/>
    <w:rsid w:val="00AD0925"/>
    <w:rsid w:val="00AD251E"/>
    <w:rsid w:val="00AD5307"/>
    <w:rsid w:val="00AF241A"/>
    <w:rsid w:val="00AF48D9"/>
    <w:rsid w:val="00AF74EA"/>
    <w:rsid w:val="00B01D1F"/>
    <w:rsid w:val="00B15867"/>
    <w:rsid w:val="00B26313"/>
    <w:rsid w:val="00B30487"/>
    <w:rsid w:val="00B42872"/>
    <w:rsid w:val="00B47BFD"/>
    <w:rsid w:val="00B52DDD"/>
    <w:rsid w:val="00B710A0"/>
    <w:rsid w:val="00B71FD6"/>
    <w:rsid w:val="00B775F2"/>
    <w:rsid w:val="00B80020"/>
    <w:rsid w:val="00B80441"/>
    <w:rsid w:val="00B94B95"/>
    <w:rsid w:val="00B972CC"/>
    <w:rsid w:val="00BA2B5B"/>
    <w:rsid w:val="00BB3103"/>
    <w:rsid w:val="00BC29C7"/>
    <w:rsid w:val="00BC2A37"/>
    <w:rsid w:val="00BC4A8D"/>
    <w:rsid w:val="00BC5183"/>
    <w:rsid w:val="00BC7A89"/>
    <w:rsid w:val="00BD3E61"/>
    <w:rsid w:val="00BD6486"/>
    <w:rsid w:val="00BE1B47"/>
    <w:rsid w:val="00BE570E"/>
    <w:rsid w:val="00BF0532"/>
    <w:rsid w:val="00BF7807"/>
    <w:rsid w:val="00C034DA"/>
    <w:rsid w:val="00C15BDB"/>
    <w:rsid w:val="00C20CD4"/>
    <w:rsid w:val="00C34AAA"/>
    <w:rsid w:val="00C36F42"/>
    <w:rsid w:val="00C417A3"/>
    <w:rsid w:val="00C47F2B"/>
    <w:rsid w:val="00C61E43"/>
    <w:rsid w:val="00C84A90"/>
    <w:rsid w:val="00C87BE6"/>
    <w:rsid w:val="00C9527A"/>
    <w:rsid w:val="00C966EB"/>
    <w:rsid w:val="00CA64B3"/>
    <w:rsid w:val="00CB2A59"/>
    <w:rsid w:val="00CB3B82"/>
    <w:rsid w:val="00CB4156"/>
    <w:rsid w:val="00CB58B5"/>
    <w:rsid w:val="00CB7FAE"/>
    <w:rsid w:val="00CC1B00"/>
    <w:rsid w:val="00CC3D56"/>
    <w:rsid w:val="00CC7DF5"/>
    <w:rsid w:val="00CD3184"/>
    <w:rsid w:val="00CD3EDD"/>
    <w:rsid w:val="00CD44A6"/>
    <w:rsid w:val="00CD53C8"/>
    <w:rsid w:val="00CE343C"/>
    <w:rsid w:val="00CE357C"/>
    <w:rsid w:val="00CE6841"/>
    <w:rsid w:val="00CF04AC"/>
    <w:rsid w:val="00CF6E1A"/>
    <w:rsid w:val="00D01A12"/>
    <w:rsid w:val="00D028AD"/>
    <w:rsid w:val="00D05BE8"/>
    <w:rsid w:val="00D129AB"/>
    <w:rsid w:val="00D154E0"/>
    <w:rsid w:val="00D24C96"/>
    <w:rsid w:val="00D34962"/>
    <w:rsid w:val="00D378C9"/>
    <w:rsid w:val="00D4369C"/>
    <w:rsid w:val="00D46396"/>
    <w:rsid w:val="00D50F3C"/>
    <w:rsid w:val="00D5466E"/>
    <w:rsid w:val="00D6470B"/>
    <w:rsid w:val="00D854D0"/>
    <w:rsid w:val="00D91B8C"/>
    <w:rsid w:val="00D962F8"/>
    <w:rsid w:val="00DB435A"/>
    <w:rsid w:val="00DC16EF"/>
    <w:rsid w:val="00DC34CA"/>
    <w:rsid w:val="00DC4737"/>
    <w:rsid w:val="00DD3CA7"/>
    <w:rsid w:val="00DD4049"/>
    <w:rsid w:val="00DD559B"/>
    <w:rsid w:val="00DD70AE"/>
    <w:rsid w:val="00DE4D7E"/>
    <w:rsid w:val="00DF11AF"/>
    <w:rsid w:val="00DF3947"/>
    <w:rsid w:val="00DF62FB"/>
    <w:rsid w:val="00E04714"/>
    <w:rsid w:val="00E06376"/>
    <w:rsid w:val="00E1438A"/>
    <w:rsid w:val="00E242AE"/>
    <w:rsid w:val="00E340E8"/>
    <w:rsid w:val="00E42C09"/>
    <w:rsid w:val="00E5188B"/>
    <w:rsid w:val="00E64C8D"/>
    <w:rsid w:val="00E662B0"/>
    <w:rsid w:val="00E6719F"/>
    <w:rsid w:val="00E67905"/>
    <w:rsid w:val="00E7201B"/>
    <w:rsid w:val="00E746DE"/>
    <w:rsid w:val="00E872CB"/>
    <w:rsid w:val="00E902B7"/>
    <w:rsid w:val="00E93913"/>
    <w:rsid w:val="00E95FA2"/>
    <w:rsid w:val="00EA2243"/>
    <w:rsid w:val="00EA4612"/>
    <w:rsid w:val="00EB3526"/>
    <w:rsid w:val="00EB3D89"/>
    <w:rsid w:val="00EC15B4"/>
    <w:rsid w:val="00EC2690"/>
    <w:rsid w:val="00ED245B"/>
    <w:rsid w:val="00ED3CEB"/>
    <w:rsid w:val="00ED4F2C"/>
    <w:rsid w:val="00EE622E"/>
    <w:rsid w:val="00EE7BF5"/>
    <w:rsid w:val="00EF42C1"/>
    <w:rsid w:val="00EF7340"/>
    <w:rsid w:val="00F01838"/>
    <w:rsid w:val="00F148A6"/>
    <w:rsid w:val="00F1511E"/>
    <w:rsid w:val="00F178F7"/>
    <w:rsid w:val="00F21E73"/>
    <w:rsid w:val="00F232D5"/>
    <w:rsid w:val="00F2460E"/>
    <w:rsid w:val="00F309CE"/>
    <w:rsid w:val="00F30DCE"/>
    <w:rsid w:val="00F32815"/>
    <w:rsid w:val="00F37799"/>
    <w:rsid w:val="00F52ACF"/>
    <w:rsid w:val="00F54A73"/>
    <w:rsid w:val="00F574E1"/>
    <w:rsid w:val="00F57B8A"/>
    <w:rsid w:val="00F6237D"/>
    <w:rsid w:val="00F632F7"/>
    <w:rsid w:val="00F7073F"/>
    <w:rsid w:val="00F71467"/>
    <w:rsid w:val="00F757F6"/>
    <w:rsid w:val="00F767CA"/>
    <w:rsid w:val="00F86754"/>
    <w:rsid w:val="00F92E0E"/>
    <w:rsid w:val="00F93A1E"/>
    <w:rsid w:val="00F94510"/>
    <w:rsid w:val="00FA0006"/>
    <w:rsid w:val="00FA084C"/>
    <w:rsid w:val="00FA643F"/>
    <w:rsid w:val="00FA6ADB"/>
    <w:rsid w:val="00FA6D68"/>
    <w:rsid w:val="00FB1CAE"/>
    <w:rsid w:val="00FB5314"/>
    <w:rsid w:val="00FC2807"/>
    <w:rsid w:val="00FC7DA3"/>
    <w:rsid w:val="00FE50D1"/>
    <w:rsid w:val="00FF0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 w:type="table" w:styleId="TableGrid">
    <w:name w:val="Table Grid"/>
    <w:basedOn w:val="TableNormal"/>
    <w:rsid w:val="00FA6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E1D4C-A2DF-4D48-B660-FABA7CAE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3</Pages>
  <Words>806</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cp:lastModifiedBy>
  <cp:revision>25</cp:revision>
  <cp:lastPrinted>2022-03-15T16:01:00Z</cp:lastPrinted>
  <dcterms:created xsi:type="dcterms:W3CDTF">2020-09-17T10:04:00Z</dcterms:created>
  <dcterms:modified xsi:type="dcterms:W3CDTF">2022-03-15T16:01:00Z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